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A5" w:rsidRPr="003824E6" w:rsidRDefault="00425DA5" w:rsidP="00425DA5">
      <w:pPr>
        <w:pStyle w:val="a3"/>
        <w:jc w:val="center"/>
        <w:rPr>
          <w:rFonts w:ascii="Times New Roman" w:hAnsi="Times New Roman"/>
          <w:b/>
          <w:sz w:val="28"/>
          <w:szCs w:val="28"/>
        </w:rPr>
      </w:pPr>
      <w:r>
        <w:rPr>
          <w:rFonts w:ascii="Calibri" w:eastAsia="Times New Roman" w:hAnsi="Calibri" w:cs="Times New Roman"/>
          <w:sz w:val="28"/>
          <w:szCs w:val="28"/>
        </w:rPr>
        <w:t xml:space="preserve">                                         </w:t>
      </w:r>
      <w:r w:rsidRPr="003824E6">
        <w:rPr>
          <w:rFonts w:ascii="Times New Roman" w:hAnsi="Times New Roman"/>
          <w:b/>
          <w:sz w:val="28"/>
          <w:szCs w:val="28"/>
        </w:rPr>
        <w:t>СОВЕТ ДЕПУТАТОВ</w:t>
      </w:r>
      <w:r>
        <w:rPr>
          <w:rFonts w:ascii="Times New Roman" w:hAnsi="Times New Roman"/>
          <w:b/>
          <w:sz w:val="28"/>
          <w:szCs w:val="28"/>
        </w:rPr>
        <w:t xml:space="preserve">                       проект</w:t>
      </w:r>
    </w:p>
    <w:p w:rsidR="00425DA5" w:rsidRPr="003824E6" w:rsidRDefault="00425DA5" w:rsidP="00425DA5">
      <w:pPr>
        <w:pStyle w:val="a3"/>
        <w:jc w:val="center"/>
        <w:rPr>
          <w:rFonts w:ascii="Times New Roman" w:hAnsi="Times New Roman"/>
          <w:b/>
          <w:sz w:val="28"/>
          <w:szCs w:val="28"/>
        </w:rPr>
      </w:pPr>
      <w:r w:rsidRPr="003824E6">
        <w:rPr>
          <w:rFonts w:ascii="Times New Roman" w:hAnsi="Times New Roman"/>
          <w:b/>
          <w:sz w:val="28"/>
          <w:szCs w:val="28"/>
        </w:rPr>
        <w:t>МУНИЦИПАЛЬНОГО ОБРАЗОВАНИЯ</w:t>
      </w:r>
    </w:p>
    <w:p w:rsidR="00425DA5" w:rsidRPr="003824E6" w:rsidRDefault="00425DA5" w:rsidP="00425DA5">
      <w:pPr>
        <w:pStyle w:val="a3"/>
        <w:jc w:val="center"/>
        <w:rPr>
          <w:rFonts w:ascii="Times New Roman" w:hAnsi="Times New Roman"/>
          <w:b/>
          <w:sz w:val="28"/>
          <w:szCs w:val="28"/>
        </w:rPr>
      </w:pPr>
      <w:r w:rsidRPr="003824E6">
        <w:rPr>
          <w:rFonts w:ascii="Times New Roman" w:hAnsi="Times New Roman"/>
          <w:b/>
          <w:sz w:val="28"/>
          <w:szCs w:val="28"/>
        </w:rPr>
        <w:t>ДУБЕНСКИЙ ПОССОВЕТ</w:t>
      </w:r>
    </w:p>
    <w:p w:rsidR="00425DA5" w:rsidRPr="003824E6" w:rsidRDefault="00425DA5" w:rsidP="00425DA5">
      <w:pPr>
        <w:pStyle w:val="a3"/>
        <w:jc w:val="center"/>
        <w:rPr>
          <w:rFonts w:ascii="Times New Roman" w:hAnsi="Times New Roman"/>
          <w:b/>
          <w:sz w:val="28"/>
          <w:szCs w:val="28"/>
        </w:rPr>
      </w:pPr>
      <w:r w:rsidRPr="003824E6">
        <w:rPr>
          <w:rFonts w:ascii="Times New Roman" w:hAnsi="Times New Roman"/>
          <w:b/>
          <w:sz w:val="28"/>
          <w:szCs w:val="28"/>
        </w:rPr>
        <w:t>БЕЛЯЕВСКОГО РАЙОНА ОРЕНБУРГСКОЙ ОБЛАСТИ</w:t>
      </w:r>
    </w:p>
    <w:p w:rsidR="00425DA5" w:rsidRPr="003824E6" w:rsidRDefault="00425DA5" w:rsidP="00425DA5">
      <w:pPr>
        <w:pStyle w:val="a3"/>
        <w:jc w:val="center"/>
        <w:rPr>
          <w:rFonts w:ascii="Times New Roman" w:hAnsi="Times New Roman"/>
          <w:b/>
          <w:sz w:val="28"/>
          <w:szCs w:val="28"/>
        </w:rPr>
      </w:pPr>
      <w:r w:rsidRPr="003824E6">
        <w:rPr>
          <w:rFonts w:ascii="Times New Roman" w:hAnsi="Times New Roman"/>
          <w:b/>
          <w:sz w:val="28"/>
          <w:szCs w:val="28"/>
        </w:rPr>
        <w:t>третьего созыва</w:t>
      </w:r>
    </w:p>
    <w:p w:rsidR="00425DA5" w:rsidRDefault="00425DA5" w:rsidP="00425DA5">
      <w:pPr>
        <w:pStyle w:val="a3"/>
        <w:rPr>
          <w:rFonts w:ascii="Times New Roman" w:hAnsi="Times New Roman"/>
          <w:b/>
          <w:sz w:val="28"/>
          <w:szCs w:val="28"/>
        </w:rPr>
      </w:pPr>
      <w:r>
        <w:rPr>
          <w:rFonts w:ascii="Times New Roman" w:hAnsi="Times New Roman"/>
          <w:b/>
          <w:sz w:val="28"/>
          <w:szCs w:val="28"/>
        </w:rPr>
        <w:t xml:space="preserve">                                              </w:t>
      </w:r>
    </w:p>
    <w:p w:rsidR="00425DA5" w:rsidRPr="003824E6" w:rsidRDefault="00425DA5" w:rsidP="00425DA5">
      <w:pPr>
        <w:pStyle w:val="a3"/>
        <w:rPr>
          <w:rFonts w:ascii="Times New Roman" w:hAnsi="Times New Roman"/>
          <w:b/>
          <w:sz w:val="28"/>
          <w:szCs w:val="28"/>
        </w:rPr>
      </w:pPr>
      <w:r>
        <w:rPr>
          <w:rFonts w:ascii="Times New Roman" w:hAnsi="Times New Roman"/>
          <w:b/>
          <w:sz w:val="28"/>
          <w:szCs w:val="28"/>
        </w:rPr>
        <w:t xml:space="preserve">                                                            </w:t>
      </w:r>
      <w:r w:rsidRPr="003824E6">
        <w:rPr>
          <w:rFonts w:ascii="Times New Roman" w:hAnsi="Times New Roman"/>
          <w:b/>
          <w:sz w:val="28"/>
          <w:szCs w:val="28"/>
        </w:rPr>
        <w:t xml:space="preserve">РЕШЕНИЕ  </w:t>
      </w:r>
      <w:r>
        <w:rPr>
          <w:rFonts w:ascii="Times New Roman" w:hAnsi="Times New Roman"/>
          <w:b/>
          <w:sz w:val="28"/>
          <w:szCs w:val="28"/>
        </w:rPr>
        <w:t xml:space="preserve"> </w:t>
      </w:r>
      <w:r w:rsidRPr="003824E6">
        <w:rPr>
          <w:rFonts w:ascii="Times New Roman" w:hAnsi="Times New Roman"/>
          <w:b/>
          <w:sz w:val="28"/>
          <w:szCs w:val="28"/>
        </w:rPr>
        <w:t xml:space="preserve">   </w:t>
      </w:r>
    </w:p>
    <w:p w:rsidR="00425DA5" w:rsidRPr="008E3D55" w:rsidRDefault="00425DA5" w:rsidP="00425DA5">
      <w:pPr>
        <w:rPr>
          <w:b/>
          <w:bCs/>
          <w:sz w:val="28"/>
          <w:szCs w:val="28"/>
        </w:rPr>
      </w:pPr>
    </w:p>
    <w:p w:rsidR="00425DA5" w:rsidRPr="001253FE" w:rsidRDefault="00425DA5" w:rsidP="00425DA5">
      <w:pPr>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__________</w:t>
      </w:r>
      <w:proofErr w:type="gramStart"/>
      <w:r w:rsidRPr="001253FE">
        <w:rPr>
          <w:rFonts w:ascii="Times New Roman" w:hAnsi="Times New Roman" w:cs="Times New Roman"/>
          <w:sz w:val="28"/>
          <w:szCs w:val="28"/>
        </w:rPr>
        <w:t>г</w:t>
      </w:r>
      <w:proofErr w:type="spellEnd"/>
      <w:proofErr w:type="gramEnd"/>
      <w:r w:rsidRPr="001253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3FE">
        <w:rPr>
          <w:rFonts w:ascii="Times New Roman" w:hAnsi="Times New Roman" w:cs="Times New Roman"/>
          <w:sz w:val="28"/>
          <w:szCs w:val="28"/>
        </w:rPr>
        <w:t xml:space="preserve">  Дубенский                         </w:t>
      </w:r>
      <w:r>
        <w:rPr>
          <w:rFonts w:ascii="Times New Roman" w:hAnsi="Times New Roman" w:cs="Times New Roman"/>
          <w:sz w:val="28"/>
          <w:szCs w:val="28"/>
        </w:rPr>
        <w:t xml:space="preserve">                № 00</w:t>
      </w:r>
    </w:p>
    <w:p w:rsidR="00425DA5" w:rsidRPr="00425DA5" w:rsidRDefault="00425DA5" w:rsidP="00425DA5">
      <w:pPr>
        <w:spacing w:after="0" w:line="240" w:lineRule="auto"/>
        <w:jc w:val="center"/>
        <w:rPr>
          <w:rFonts w:ascii="Times New Roman" w:eastAsia="Times New Roman" w:hAnsi="Times New Roman" w:cs="Times New Roman"/>
          <w:b/>
          <w:sz w:val="28"/>
          <w:szCs w:val="28"/>
        </w:rPr>
      </w:pPr>
      <w:r w:rsidRPr="00425DA5">
        <w:rPr>
          <w:rFonts w:ascii="Times New Roman" w:eastAsia="Times New Roman" w:hAnsi="Times New Roman" w:cs="Times New Roman"/>
          <w:b/>
          <w:sz w:val="28"/>
          <w:szCs w:val="28"/>
        </w:rPr>
        <w:t>«О внесении изменений и дополнений в Устав</w:t>
      </w:r>
    </w:p>
    <w:p w:rsidR="00425DA5" w:rsidRPr="00425DA5" w:rsidRDefault="00425DA5" w:rsidP="00425DA5">
      <w:pPr>
        <w:spacing w:after="0" w:line="240" w:lineRule="auto"/>
        <w:jc w:val="center"/>
        <w:rPr>
          <w:rFonts w:ascii="Times New Roman" w:eastAsia="Times New Roman" w:hAnsi="Times New Roman" w:cs="Times New Roman"/>
          <w:b/>
          <w:sz w:val="28"/>
          <w:szCs w:val="28"/>
        </w:rPr>
      </w:pPr>
      <w:r w:rsidRPr="00425DA5">
        <w:rPr>
          <w:rFonts w:ascii="Times New Roman" w:eastAsia="Times New Roman" w:hAnsi="Times New Roman" w:cs="Times New Roman"/>
          <w:b/>
          <w:sz w:val="28"/>
          <w:szCs w:val="28"/>
        </w:rPr>
        <w:t xml:space="preserve">Дубенский поссовет </w:t>
      </w:r>
      <w:proofErr w:type="spellStart"/>
      <w:r w:rsidRPr="00425DA5">
        <w:rPr>
          <w:rFonts w:ascii="Times New Roman" w:eastAsia="Times New Roman" w:hAnsi="Times New Roman" w:cs="Times New Roman"/>
          <w:b/>
          <w:sz w:val="28"/>
          <w:szCs w:val="28"/>
        </w:rPr>
        <w:t>Беляевского</w:t>
      </w:r>
      <w:proofErr w:type="spellEnd"/>
      <w:r w:rsidRPr="00425DA5">
        <w:rPr>
          <w:rFonts w:ascii="Times New Roman" w:eastAsia="Times New Roman" w:hAnsi="Times New Roman" w:cs="Times New Roman"/>
          <w:b/>
          <w:sz w:val="28"/>
          <w:szCs w:val="28"/>
        </w:rPr>
        <w:t xml:space="preserve"> района Оренбургской области»</w:t>
      </w:r>
    </w:p>
    <w:p w:rsidR="00425DA5" w:rsidRDefault="00425DA5" w:rsidP="00425DA5">
      <w:pPr>
        <w:spacing w:after="0" w:line="240" w:lineRule="auto"/>
        <w:jc w:val="both"/>
        <w:rPr>
          <w:rFonts w:ascii="Calibri" w:eastAsia="Times New Roman" w:hAnsi="Calibri" w:cs="Times New Roman"/>
          <w:sz w:val="28"/>
          <w:szCs w:val="28"/>
        </w:rPr>
      </w:pPr>
    </w:p>
    <w:p w:rsidR="00425DA5" w:rsidRDefault="00425DA5" w:rsidP="00425DA5">
      <w:pPr>
        <w:spacing w:after="0" w:line="240" w:lineRule="auto"/>
        <w:jc w:val="both"/>
        <w:rPr>
          <w:rFonts w:ascii="Times New Roman" w:eastAsia="Times New Roman" w:hAnsi="Times New Roman" w:cs="Times New Roman"/>
          <w:color w:val="22272F"/>
          <w:kern w:val="36"/>
          <w:sz w:val="28"/>
          <w:szCs w:val="28"/>
        </w:rPr>
      </w:pP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 xml:space="preserve">Рассмотрев информацию прокуратуры </w:t>
      </w:r>
      <w:proofErr w:type="spellStart"/>
      <w:r>
        <w:rPr>
          <w:rFonts w:ascii="Times New Roman" w:eastAsia="Times New Roman" w:hAnsi="Times New Roman" w:cs="Times New Roman"/>
          <w:sz w:val="28"/>
          <w:szCs w:val="28"/>
        </w:rPr>
        <w:t>Беляевского</w:t>
      </w:r>
      <w:proofErr w:type="spellEnd"/>
      <w:r>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14 и статьёй 58 Устава муниципального образования сельсовет и Положением  о публичных слушаниях на территории муниципального </w:t>
      </w:r>
      <w:r w:rsidRPr="00DD664C">
        <w:rPr>
          <w:rFonts w:ascii="Times New Roman" w:eastAsia="Times New Roman" w:hAnsi="Times New Roman" w:cs="Times New Roman"/>
          <w:color w:val="000000" w:themeColor="text1"/>
          <w:sz w:val="28"/>
          <w:szCs w:val="28"/>
        </w:rPr>
        <w:t xml:space="preserve">образования </w:t>
      </w:r>
      <w:r w:rsidR="00DD664C" w:rsidRPr="00DD664C">
        <w:rPr>
          <w:rFonts w:ascii="Times New Roman" w:eastAsia="Times New Roman" w:hAnsi="Times New Roman" w:cs="Times New Roman"/>
          <w:color w:val="000000" w:themeColor="text1"/>
          <w:sz w:val="28"/>
          <w:szCs w:val="28"/>
        </w:rPr>
        <w:t>Дубенский поссовет</w:t>
      </w:r>
      <w:r>
        <w:rPr>
          <w:rFonts w:ascii="Times New Roman" w:eastAsia="Times New Roman" w:hAnsi="Times New Roman" w:cs="Times New Roman"/>
          <w:sz w:val="28"/>
          <w:szCs w:val="28"/>
        </w:rPr>
        <w:t>, Совет депутатов</w:t>
      </w:r>
      <w:r>
        <w:rPr>
          <w:rFonts w:ascii="Times New Roman" w:eastAsia="Times New Roman" w:hAnsi="Times New Roman" w:cs="Times New Roman"/>
          <w:color w:val="22272F"/>
          <w:kern w:val="36"/>
          <w:sz w:val="28"/>
          <w:szCs w:val="28"/>
        </w:rPr>
        <w:t>,</w:t>
      </w:r>
      <w:r w:rsidR="000E308B">
        <w:rPr>
          <w:rFonts w:ascii="Times New Roman" w:eastAsia="Times New Roman" w:hAnsi="Times New Roman" w:cs="Times New Roman"/>
          <w:sz w:val="28"/>
          <w:szCs w:val="28"/>
        </w:rPr>
        <w:t xml:space="preserve"> Решил</w:t>
      </w:r>
      <w:r>
        <w:rPr>
          <w:rFonts w:ascii="Times New Roman" w:eastAsia="Times New Roman" w:hAnsi="Times New Roman" w:cs="Times New Roman"/>
          <w:sz w:val="28"/>
          <w:szCs w:val="28"/>
        </w:rPr>
        <w:t>:</w:t>
      </w:r>
    </w:p>
    <w:p w:rsidR="00425DA5" w:rsidRPr="00DD664C" w:rsidRDefault="00425DA5" w:rsidP="00425DA5">
      <w:pPr>
        <w:pStyle w:val="a4"/>
        <w:numPr>
          <w:ilvl w:val="0"/>
          <w:numId w:val="1"/>
        </w:numPr>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 xml:space="preserve">Внести в Устав муниципального образования </w:t>
      </w:r>
      <w:r w:rsidR="00DD664C" w:rsidRPr="00DD664C">
        <w:rPr>
          <w:rFonts w:ascii="Times New Roman" w:hAnsi="Times New Roman"/>
          <w:color w:val="000000" w:themeColor="text1"/>
          <w:sz w:val="28"/>
          <w:szCs w:val="28"/>
        </w:rPr>
        <w:t xml:space="preserve">Дубенский поссовет </w:t>
      </w:r>
      <w:r w:rsidRPr="00DD664C">
        <w:rPr>
          <w:rFonts w:ascii="Times New Roman" w:hAnsi="Times New Roman"/>
          <w:color w:val="000000" w:themeColor="text1"/>
          <w:sz w:val="28"/>
          <w:szCs w:val="28"/>
        </w:rPr>
        <w:t xml:space="preserve"> следующие изменения и дополнения:</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1)  В пункте 31 части 1 статьи 5 слова «и надзора» исключить;</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2)  Пункт 5 части 2 статьи 5 признать утратившим силу;</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3)  Часть 2 статьи 5 дополнить пунктами 16 и 17 следующего содержания:</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25DA5" w:rsidRDefault="00425DA5" w:rsidP="00425DA5">
      <w:pPr>
        <w:pStyle w:val="a3"/>
        <w:ind w:firstLine="851"/>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17) </w:t>
      </w:r>
      <w:r>
        <w:rPr>
          <w:rFonts w:ascii="Times New Roman" w:hAnsi="Times New Roman" w:cs="Times New Roman"/>
          <w:color w:val="22272F"/>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color w:val="22272F"/>
          <w:sz w:val="28"/>
          <w:szCs w:val="28"/>
          <w:shd w:val="clear" w:color="auto" w:fill="FFFFFF"/>
        </w:rPr>
        <w:t>.»;</w:t>
      </w:r>
      <w:proofErr w:type="gramEnd"/>
    </w:p>
    <w:p w:rsidR="00425DA5" w:rsidRDefault="00425DA5" w:rsidP="00425DA5">
      <w:pPr>
        <w:pStyle w:val="a3"/>
        <w:ind w:firstLine="851"/>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4) Пункт 1 части 3 статьи 14 изложить в следующей редакции:</w:t>
      </w:r>
    </w:p>
    <w:p w:rsidR="00425DA5" w:rsidRDefault="00425DA5" w:rsidP="00425DA5">
      <w:pPr>
        <w:pStyle w:val="a3"/>
        <w:ind w:firstLine="851"/>
        <w:jc w:val="both"/>
        <w:rPr>
          <w:rFonts w:ascii="Times New Roman" w:hAnsi="Times New Roman" w:cs="Times New Roman"/>
          <w:sz w:val="28"/>
          <w:szCs w:val="28"/>
        </w:rPr>
      </w:pPr>
      <w:proofErr w:type="gramStart"/>
      <w:r>
        <w:rPr>
          <w:rFonts w:ascii="Times New Roman" w:hAnsi="Times New Roman" w:cs="Times New Roman"/>
          <w:color w:val="22272F"/>
          <w:sz w:val="28"/>
          <w:szCs w:val="28"/>
          <w:shd w:val="clear" w:color="auto" w:fill="FFFFFF"/>
        </w:rPr>
        <w:t xml:space="preserve">«1) </w:t>
      </w:r>
      <w:r>
        <w:rPr>
          <w:rFonts w:ascii="Times New Roman" w:hAnsi="Times New Roman" w:cs="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425DA5" w:rsidRP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 Пункт 4 части 3 статьи 14 дополнить словами следующего содержания: </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№131-ФЗ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425DA5" w:rsidRP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6) Часть 3 статьи 19 дополнить словами: </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5DA5" w:rsidRDefault="00425DA5" w:rsidP="00425DA5">
      <w:pPr>
        <w:pStyle w:val="a3"/>
        <w:ind w:firstLine="851"/>
        <w:jc w:val="both"/>
        <w:rPr>
          <w:rFonts w:ascii="Times New Roman" w:hAnsi="Times New Roman" w:cs="Times New Roman"/>
          <w:sz w:val="28"/>
          <w:szCs w:val="28"/>
        </w:rPr>
      </w:pPr>
      <w:r>
        <w:rPr>
          <w:rFonts w:ascii="Times New Roman" w:hAnsi="Times New Roman" w:cs="Times New Roman"/>
          <w:sz w:val="28"/>
          <w:szCs w:val="28"/>
        </w:rPr>
        <w:t>7)  Статью 24 изложить в новой редакции:</w:t>
      </w:r>
    </w:p>
    <w:p w:rsidR="00425DA5" w:rsidRDefault="00425DA5" w:rsidP="00425DA5">
      <w:pPr>
        <w:pStyle w:val="a3"/>
        <w:ind w:firstLine="708"/>
        <w:jc w:val="both"/>
        <w:rPr>
          <w:rFonts w:ascii="Times New Roman" w:hAnsi="Times New Roman" w:cs="Times New Roman"/>
          <w:b/>
          <w:bCs/>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25DA5" w:rsidRDefault="00425DA5" w:rsidP="00425DA5">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Осуществляющий свои полномочия на постоянной основе, депутат не вправе:    </w:t>
      </w:r>
      <w:r>
        <w:rPr>
          <w:rFonts w:ascii="Times New Roman" w:hAnsi="Times New Roman" w:cs="Times New Roman"/>
          <w:sz w:val="28"/>
          <w:szCs w:val="28"/>
        </w:rPr>
        <w:tab/>
      </w:r>
    </w:p>
    <w:p w:rsidR="00425DA5" w:rsidRDefault="00425DA5" w:rsidP="00425DA5">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Pr>
          <w:rFonts w:ascii="Times New Roman" w:hAnsi="Times New Roman" w:cs="Times New Roman"/>
          <w:bCs/>
          <w:sz w:val="28"/>
          <w:szCs w:val="28"/>
        </w:rPr>
        <w:t xml:space="preserve"> </w:t>
      </w:r>
      <w:r>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425DA5" w:rsidRDefault="00425DA5" w:rsidP="00425DA5">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25DA5" w:rsidRDefault="00425DA5" w:rsidP="00425DA5">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12. Депутат должен соблюдать ограничения, запреты, исполнять обязанности, которые установлены Федеральным законом от 25 декабря 2008 </w:t>
      </w:r>
      <w:r>
        <w:rPr>
          <w:rFonts w:ascii="Times New Roman" w:hAnsi="Times New Roman" w:cs="Times New Roman"/>
          <w:bCs/>
          <w:sz w:val="28"/>
          <w:szCs w:val="28"/>
        </w:rPr>
        <w:lastRenderedPageBreak/>
        <w:t>года № 273-ФЗ «О противодействии коррупции» и другими федеральными законами.</w:t>
      </w:r>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13. </w:t>
      </w:r>
      <w:proofErr w:type="gramStart"/>
      <w:r>
        <w:rPr>
          <w:rFonts w:ascii="Times New Roman" w:hAnsi="Times New Roman" w:cs="Times New Roman"/>
          <w:color w:val="22272F"/>
          <w:sz w:val="28"/>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от 7 мая 2013 года № 79-ФЗ "О запрете отдельным категориям лиц открывать и</w:t>
      </w:r>
      <w:proofErr w:type="gramEnd"/>
      <w:r>
        <w:rPr>
          <w:rFonts w:ascii="Times New Roman" w:hAnsi="Times New Roman" w:cs="Times New Roman"/>
          <w:color w:val="22272F"/>
          <w:sz w:val="28"/>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14. Проверка достоверности и полноты сведений о доходах, расходах, об имуществе и </w:t>
      </w:r>
      <w:proofErr w:type="gramStart"/>
      <w:r>
        <w:rPr>
          <w:rFonts w:ascii="Times New Roman" w:hAnsi="Times New Roman" w:cs="Times New Roman"/>
          <w:color w:val="22272F"/>
          <w:sz w:val="28"/>
          <w:szCs w:val="28"/>
          <w:shd w:val="clear" w:color="auto" w:fill="FFFFFF"/>
        </w:rPr>
        <w:t>обязательствах имущественного характера, представляемых в соответствии с законодательством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Российской Федерации о противодействии коррупции депутатом проводится</w:t>
      </w:r>
      <w:proofErr w:type="gramEnd"/>
      <w:r>
        <w:rPr>
          <w:rFonts w:ascii="Times New Roman" w:hAnsi="Times New Roman" w:cs="Times New Roman"/>
          <w:color w:val="22272F"/>
          <w:sz w:val="28"/>
          <w:szCs w:val="28"/>
          <w:shd w:val="clear" w:color="auto" w:fill="FFFFFF"/>
        </w:rPr>
        <w:t xml:space="preserve"> по решению Губернатора Оренбургской области в порядке, установленном законом Оренбургской области.</w:t>
      </w:r>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15.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s="Times New Roman"/>
          <w:color w:val="22272F"/>
          <w:sz w:val="28"/>
          <w:szCs w:val="28"/>
          <w:shd w:val="clear" w:color="auto" w:fill="FFFFFF"/>
        </w:rPr>
        <w:t>.»;</w:t>
      </w:r>
      <w:proofErr w:type="gramEnd"/>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8)  Часть 2 статьи 25 изложить в новой редакции: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rFonts w:ascii="Times New Roman" w:hAnsi="Times New Roman" w:cs="Times New Roman"/>
          <w:sz w:val="28"/>
          <w:szCs w:val="28"/>
        </w:rPr>
        <w:t>.»;</w:t>
      </w:r>
      <w:proofErr w:type="gramEnd"/>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9) Часть 1.1. статьи 27 изложить в новой редакции:</w:t>
      </w:r>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«1.1. </w:t>
      </w:r>
      <w:proofErr w:type="gramStart"/>
      <w:r>
        <w:rPr>
          <w:rFonts w:ascii="Times New Roman" w:hAnsi="Times New Roman" w:cs="Times New Roman"/>
          <w:color w:val="22272F"/>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от 25 декабря 2008 года № 273-ФЗ "О противодействии коррупции", Федеральным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 xml:space="preserve">от 3 декабря 2012 года № 230-ФЗ "О контроле за соответствием расходов лиц, замещающих </w:t>
      </w:r>
      <w:r>
        <w:rPr>
          <w:rFonts w:ascii="Times New Roman" w:hAnsi="Times New Roman" w:cs="Times New Roman"/>
          <w:color w:val="22272F"/>
          <w:sz w:val="28"/>
          <w:szCs w:val="28"/>
          <w:shd w:val="clear" w:color="auto" w:fill="FFFFFF"/>
        </w:rPr>
        <w:lastRenderedPageBreak/>
        <w:t>государственные должности, и иных лиц их доходам", Федеральным законом</w:t>
      </w:r>
      <w:r>
        <w:rPr>
          <w:rStyle w:val="apple-converted-space"/>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от 7 мая 2013 года № 79-ФЗ "О запрете отдельным категориям лиц открывать и иметь счета</w:t>
      </w:r>
      <w:proofErr w:type="gramEnd"/>
      <w:r>
        <w:rPr>
          <w:rFonts w:ascii="Times New Roman" w:hAnsi="Times New Roman" w:cs="Times New Roman"/>
          <w:color w:val="22272F"/>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color w:val="22272F"/>
          <w:sz w:val="28"/>
          <w:szCs w:val="28"/>
          <w:shd w:val="clear" w:color="auto" w:fill="FFFFFF"/>
        </w:rPr>
        <w:t>.»</w:t>
      </w:r>
      <w:proofErr w:type="gramEnd"/>
      <w:r>
        <w:rPr>
          <w:rFonts w:ascii="Times New Roman" w:hAnsi="Times New Roman" w:cs="Times New Roman"/>
          <w:color w:val="22272F"/>
          <w:sz w:val="28"/>
          <w:szCs w:val="28"/>
          <w:shd w:val="clear" w:color="auto" w:fill="FFFFFF"/>
        </w:rPr>
        <w:t>;</w:t>
      </w:r>
    </w:p>
    <w:p w:rsidR="00425DA5" w:rsidRDefault="00425DA5" w:rsidP="00425DA5">
      <w:pPr>
        <w:pStyle w:val="a3"/>
        <w:ind w:firstLine="708"/>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10) Часть 2 статьи 28 изложить в следующей редакции:</w:t>
      </w:r>
    </w:p>
    <w:p w:rsidR="00425DA5" w:rsidRDefault="00425DA5" w:rsidP="00425DA5">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Уставом.</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В случае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425DA5" w:rsidRDefault="00425DA5" w:rsidP="00425DA5">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случае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11) </w:t>
      </w:r>
      <w:r>
        <w:rPr>
          <w:rFonts w:ascii="Times New Roman" w:hAnsi="Times New Roman" w:cs="Times New Roman"/>
          <w:sz w:val="28"/>
          <w:szCs w:val="28"/>
        </w:rPr>
        <w:t>Статью 57 изложить в новой редакции: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«1. Изменения и дополнения в Устав принимаются решением Совета депутатов.</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Проект Устава, проект решения Совета депутатов о внесении изменений и дополнений в Устав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w:t>
      </w:r>
      <w:r>
        <w:rPr>
          <w:rFonts w:ascii="Times New Roman" w:hAnsi="Times New Roman" w:cs="Times New Roman"/>
          <w:sz w:val="28"/>
          <w:szCs w:val="28"/>
        </w:rPr>
        <w:lastRenderedPageBreak/>
        <w:t xml:space="preserve">граждан в его обсуждении. </w:t>
      </w: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w:t>
      </w:r>
      <w:proofErr w:type="gramEnd"/>
      <w:r>
        <w:rPr>
          <w:rFonts w:ascii="Times New Roman" w:hAnsi="Times New Roman" w:cs="Times New Roman"/>
          <w:sz w:val="28"/>
          <w:szCs w:val="28"/>
        </w:rPr>
        <w:t xml:space="preserve"> приведения данного Устава в соответствие с этими нормативными правовыми актами.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3. 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Устав муниципального образования, решение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Отказ в государственной регистрации Устава муниципального образования, решения Совета депутатов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Совета депутатов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hAnsi="Times New Roman" w:cs="Times New Roman"/>
          <w:sz w:val="28"/>
          <w:szCs w:val="28"/>
        </w:rPr>
        <w:t xml:space="preserve"> образований, а также в судебном порядке.</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w:t>
      </w:r>
      <w:r>
        <w:rPr>
          <w:rFonts w:ascii="Times New Roman" w:hAnsi="Times New Roman" w:cs="Times New Roman"/>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5DA5" w:rsidRDefault="00425DA5" w:rsidP="00425DA5">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Совета депутатов</w:t>
      </w:r>
      <w:proofErr w:type="gramEnd"/>
      <w:r>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настоящей части.</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 Устав муниципального образования вносятся решением Совета депутатов, который может оформляться:</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а)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б)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425DA5" w:rsidRDefault="00425DA5" w:rsidP="00425DA5">
      <w:pPr>
        <w:pStyle w:val="a3"/>
        <w:ind w:firstLine="708"/>
        <w:jc w:val="both"/>
        <w:rPr>
          <w:rFonts w:ascii="Times New Roman" w:hAnsi="Times New Roman" w:cs="Times New Roman"/>
          <w:sz w:val="28"/>
          <w:szCs w:val="28"/>
        </w:rPr>
      </w:pPr>
      <w:r>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425DA5" w:rsidRDefault="00425DA5" w:rsidP="00425DA5">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9.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hAnsi="Times New Roman" w:cs="Times New Roman"/>
          <w:sz w:val="28"/>
          <w:szCs w:val="28"/>
        </w:rPr>
        <w:t>.».</w:t>
      </w:r>
      <w:proofErr w:type="gramEnd"/>
    </w:p>
    <w:p w:rsidR="00425DA5" w:rsidRDefault="00425DA5" w:rsidP="00425DA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Поручить главе муниципального образования </w:t>
      </w:r>
      <w:r w:rsidR="00DD664C" w:rsidRPr="00DD664C">
        <w:rPr>
          <w:rFonts w:ascii="Times New Roman" w:hAnsi="Times New Roman"/>
          <w:color w:val="000000" w:themeColor="text1"/>
          <w:sz w:val="28"/>
          <w:szCs w:val="28"/>
        </w:rPr>
        <w:t>Дубенский поссовет</w:t>
      </w:r>
      <w:r w:rsidR="00DD664C">
        <w:rPr>
          <w:rFonts w:ascii="Times New Roman" w:hAnsi="Times New Roman"/>
          <w:color w:val="FF0000"/>
          <w:sz w:val="28"/>
          <w:szCs w:val="28"/>
        </w:rPr>
        <w:t xml:space="preserve"> </w:t>
      </w:r>
      <w:r>
        <w:rPr>
          <w:rFonts w:ascii="Times New Roman" w:eastAsia="Times New Roman" w:hAnsi="Times New Roman" w:cs="Times New Roman"/>
          <w:sz w:val="28"/>
          <w:szCs w:val="28"/>
        </w:rPr>
        <w:t xml:space="preserve"> зарегистрировать внесённые изменения и дополнения в Устав в установленном порядке.</w:t>
      </w:r>
    </w:p>
    <w:p w:rsidR="00425DA5" w:rsidRDefault="00425DA5" w:rsidP="00425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Опубликовать изменения и дополнения в Устав муниципального образования </w:t>
      </w:r>
      <w:r w:rsidR="00DD664C" w:rsidRPr="00DD664C">
        <w:rPr>
          <w:rFonts w:ascii="Times New Roman" w:hAnsi="Times New Roman"/>
          <w:color w:val="000000" w:themeColor="text1"/>
          <w:sz w:val="28"/>
          <w:szCs w:val="28"/>
        </w:rPr>
        <w:t>Дубенский поссовет</w:t>
      </w:r>
      <w:r w:rsidR="00DD664C">
        <w:rPr>
          <w:rFonts w:ascii="Times New Roman" w:hAnsi="Times New Roman"/>
          <w:color w:val="FF0000"/>
          <w:sz w:val="28"/>
          <w:szCs w:val="28"/>
        </w:rPr>
        <w:t xml:space="preserve"> </w:t>
      </w:r>
      <w:r>
        <w:rPr>
          <w:rFonts w:ascii="Times New Roman" w:eastAsia="Times New Roman" w:hAnsi="Times New Roman" w:cs="Times New Roman"/>
          <w:sz w:val="28"/>
          <w:szCs w:val="28"/>
        </w:rPr>
        <w:t xml:space="preserve"> после государственной регистрации на сайте муниципального образования </w:t>
      </w:r>
      <w:r w:rsidR="00DD664C" w:rsidRPr="00DD664C">
        <w:rPr>
          <w:rFonts w:ascii="Times New Roman" w:hAnsi="Times New Roman"/>
          <w:color w:val="000000" w:themeColor="text1"/>
          <w:sz w:val="28"/>
          <w:szCs w:val="28"/>
        </w:rPr>
        <w:t>Дубенский поссовет</w:t>
      </w:r>
      <w:r w:rsidR="00DD664C">
        <w:rPr>
          <w:rFonts w:ascii="Times New Roman" w:hAnsi="Times New Roman"/>
          <w:color w:val="FF0000"/>
          <w:sz w:val="28"/>
          <w:szCs w:val="28"/>
        </w:rPr>
        <w:t xml:space="preserve"> </w:t>
      </w:r>
      <w:r>
        <w:rPr>
          <w:rFonts w:ascii="Times New Roman" w:eastAsia="Times New Roman" w:hAnsi="Times New Roman" w:cs="Times New Roman"/>
          <w:sz w:val="28"/>
          <w:szCs w:val="28"/>
        </w:rPr>
        <w:t>и</w:t>
      </w:r>
      <w:r w:rsidR="00DD664C">
        <w:rPr>
          <w:rFonts w:ascii="Times New Roman" w:eastAsia="Times New Roman" w:hAnsi="Times New Roman" w:cs="Times New Roman"/>
          <w:sz w:val="28"/>
          <w:szCs w:val="28"/>
        </w:rPr>
        <w:t xml:space="preserve"> в муниципальной газете « Вести Дубенского поссовета </w:t>
      </w:r>
      <w:r>
        <w:rPr>
          <w:rFonts w:ascii="Times New Roman" w:eastAsia="Times New Roman" w:hAnsi="Times New Roman" w:cs="Times New Roman"/>
          <w:sz w:val="28"/>
          <w:szCs w:val="28"/>
        </w:rPr>
        <w:t>».</w:t>
      </w:r>
    </w:p>
    <w:p w:rsidR="00425DA5" w:rsidRDefault="00425DA5" w:rsidP="00425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Установить, что решение о внесении изменений и дополнений в Устав вступают в силу после их государственной регистрации  и  официального опубликования.</w:t>
      </w:r>
    </w:p>
    <w:p w:rsidR="00425DA5" w:rsidRDefault="00425DA5" w:rsidP="00425DA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возложить на 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Pr>
          <w:rFonts w:ascii="Times New Roman" w:eastAsia="Times New Roman" w:hAnsi="Times New Roman" w:cs="Times New Roman"/>
          <w:sz w:val="28"/>
          <w:szCs w:val="28"/>
        </w:rPr>
        <w:t>.</w:t>
      </w:r>
    </w:p>
    <w:p w:rsidR="00425DA5" w:rsidRDefault="00425DA5" w:rsidP="00425DA5">
      <w:pPr>
        <w:spacing w:after="0" w:line="240" w:lineRule="auto"/>
        <w:ind w:left="708"/>
        <w:jc w:val="both"/>
        <w:rPr>
          <w:rFonts w:ascii="Times New Roman" w:eastAsia="Times New Roman" w:hAnsi="Times New Roman" w:cs="Times New Roman"/>
          <w:sz w:val="28"/>
          <w:szCs w:val="28"/>
        </w:rPr>
      </w:pPr>
    </w:p>
    <w:p w:rsidR="00425DA5" w:rsidRDefault="00425DA5" w:rsidP="00425DA5">
      <w:pPr>
        <w:spacing w:after="0" w:line="240" w:lineRule="auto"/>
        <w:ind w:left="708"/>
        <w:jc w:val="both"/>
        <w:rPr>
          <w:rFonts w:ascii="Times New Roman" w:eastAsia="Times New Roman" w:hAnsi="Times New Roman" w:cs="Times New Roman"/>
          <w:sz w:val="28"/>
          <w:szCs w:val="28"/>
        </w:rPr>
      </w:pPr>
    </w:p>
    <w:p w:rsidR="00425DA5" w:rsidRDefault="00425DA5" w:rsidP="00425DA5">
      <w:pPr>
        <w:spacing w:after="0" w:line="240" w:lineRule="auto"/>
        <w:jc w:val="center"/>
        <w:rPr>
          <w:rFonts w:ascii="Times New Roman" w:eastAsia="Times New Roman" w:hAnsi="Times New Roman" w:cs="Times New Roman"/>
          <w:sz w:val="28"/>
          <w:szCs w:val="28"/>
        </w:rPr>
      </w:pPr>
    </w:p>
    <w:tbl>
      <w:tblPr>
        <w:tblpPr w:leftFromText="180" w:rightFromText="180" w:bottomFromText="200" w:vertAnchor="text" w:horzAnchor="margin" w:tblpY="64"/>
        <w:tblW w:w="14324" w:type="dxa"/>
        <w:tblLook w:val="04A0"/>
      </w:tblPr>
      <w:tblGrid>
        <w:gridCol w:w="9464"/>
        <w:gridCol w:w="4860"/>
      </w:tblGrid>
      <w:tr w:rsidR="00425DA5" w:rsidTr="00425DA5">
        <w:trPr>
          <w:trHeight w:val="792"/>
        </w:trPr>
        <w:tc>
          <w:tcPr>
            <w:tcW w:w="9464" w:type="dxa"/>
            <w:hideMark/>
          </w:tcPr>
          <w:p w:rsidR="00425DA5" w:rsidRDefault="00425D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
          <w:p w:rsidR="000E308B" w:rsidRDefault="00425D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425DA5" w:rsidRDefault="000E308B" w:rsidP="000E308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w:t>
            </w:r>
            <w:r w:rsidR="00425DA5">
              <w:rPr>
                <w:rFonts w:ascii="Times New Roman" w:eastAsia="Times New Roman" w:hAnsi="Times New Roman" w:cs="Times New Roman"/>
                <w:sz w:val="28"/>
                <w:szCs w:val="28"/>
              </w:rPr>
              <w:t xml:space="preserve">                               </w:t>
            </w:r>
            <w:r w:rsidR="00DD6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w:t>
            </w:r>
            <w:r w:rsidR="00425D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Сидоров</w:t>
            </w:r>
            <w:r w:rsidR="00425DA5">
              <w:rPr>
                <w:rFonts w:ascii="Times New Roman" w:eastAsia="Times New Roman" w:hAnsi="Times New Roman" w:cs="Times New Roman"/>
                <w:sz w:val="28"/>
                <w:szCs w:val="28"/>
              </w:rPr>
              <w:t xml:space="preserve">                 </w:t>
            </w:r>
          </w:p>
        </w:tc>
        <w:tc>
          <w:tcPr>
            <w:tcW w:w="4860" w:type="dxa"/>
            <w:hideMark/>
          </w:tcPr>
          <w:p w:rsidR="00425DA5" w:rsidRDefault="00425D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425DA5" w:rsidRDefault="00425DA5" w:rsidP="00425DA5">
      <w:pPr>
        <w:pStyle w:val="a3"/>
        <w:ind w:firstLine="708"/>
        <w:jc w:val="both"/>
        <w:rPr>
          <w:rFonts w:ascii="Times New Roman" w:hAnsi="Times New Roman" w:cs="Times New Roman"/>
          <w:sz w:val="28"/>
          <w:szCs w:val="28"/>
          <w:shd w:val="clear" w:color="auto" w:fill="FFFFFF"/>
        </w:rPr>
      </w:pPr>
    </w:p>
    <w:p w:rsidR="00425DA5" w:rsidRDefault="00425DA5" w:rsidP="00425DA5">
      <w:pPr>
        <w:pStyle w:val="a3"/>
        <w:ind w:firstLine="708"/>
        <w:jc w:val="both"/>
        <w:rPr>
          <w:rFonts w:ascii="Times New Roman" w:hAnsi="Times New Roman" w:cs="Times New Roman"/>
          <w:sz w:val="28"/>
          <w:szCs w:val="28"/>
        </w:rPr>
      </w:pPr>
    </w:p>
    <w:p w:rsidR="00425DA5" w:rsidRDefault="00425DA5" w:rsidP="00425DA5">
      <w:pPr>
        <w:pStyle w:val="a3"/>
        <w:ind w:firstLine="708"/>
        <w:jc w:val="both"/>
        <w:rPr>
          <w:rFonts w:ascii="Times New Roman" w:hAnsi="Times New Roman" w:cs="Times New Roman"/>
          <w:sz w:val="28"/>
          <w:szCs w:val="28"/>
        </w:rPr>
      </w:pPr>
    </w:p>
    <w:p w:rsidR="00D37ECF" w:rsidRPr="00425DA5" w:rsidRDefault="00D37ECF">
      <w:pPr>
        <w:rPr>
          <w:rFonts w:ascii="Times New Roman" w:hAnsi="Times New Roman" w:cs="Times New Roman"/>
          <w:sz w:val="28"/>
          <w:szCs w:val="28"/>
        </w:rPr>
      </w:pPr>
    </w:p>
    <w:sectPr w:rsidR="00D37ECF" w:rsidRPr="00425DA5" w:rsidSect="00BE3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lvl>
    <w:lvl w:ilvl="1">
      <w:start w:val="11"/>
      <w:numFmt w:val="decimal"/>
      <w:isLgl/>
      <w:lvlText w:val="%1.%2"/>
      <w:lvlJc w:val="left"/>
      <w:pPr>
        <w:ind w:left="1278" w:hanging="57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163" w:hanging="144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25DA5"/>
    <w:rsid w:val="000E308B"/>
    <w:rsid w:val="00425DA5"/>
    <w:rsid w:val="00BE3F0A"/>
    <w:rsid w:val="00D37ECF"/>
    <w:rsid w:val="00DD664C"/>
    <w:rsid w:val="00F5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DA5"/>
    <w:pPr>
      <w:spacing w:after="0" w:line="240" w:lineRule="auto"/>
    </w:pPr>
  </w:style>
  <w:style w:type="paragraph" w:styleId="a4">
    <w:name w:val="List Paragraph"/>
    <w:basedOn w:val="a"/>
    <w:uiPriority w:val="34"/>
    <w:qFormat/>
    <w:rsid w:val="00425DA5"/>
    <w:pPr>
      <w:ind w:left="720"/>
      <w:contextualSpacing/>
    </w:pPr>
    <w:rPr>
      <w:rFonts w:ascii="Calibri" w:eastAsia="Times New Roman" w:hAnsi="Calibri" w:cs="Times New Roman"/>
    </w:rPr>
  </w:style>
  <w:style w:type="character" w:customStyle="1" w:styleId="apple-converted-space">
    <w:name w:val="apple-converted-space"/>
    <w:basedOn w:val="a0"/>
    <w:rsid w:val="00425DA5"/>
  </w:style>
</w:styles>
</file>

<file path=word/webSettings.xml><?xml version="1.0" encoding="utf-8"?>
<w:webSettings xmlns:r="http://schemas.openxmlformats.org/officeDocument/2006/relationships" xmlns:w="http://schemas.openxmlformats.org/wordprocessingml/2006/main">
  <w:divs>
    <w:div w:id="8615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2957</Words>
  <Characters>16858</Characters>
  <Application>Microsoft Office Word</Application>
  <DocSecurity>0</DocSecurity>
  <Lines>140</Lines>
  <Paragraphs>39</Paragraphs>
  <ScaleCrop>false</ScaleCrop>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6</cp:revision>
  <dcterms:created xsi:type="dcterms:W3CDTF">2017-09-22T11:00:00Z</dcterms:created>
  <dcterms:modified xsi:type="dcterms:W3CDTF">2017-10-09T09:07:00Z</dcterms:modified>
</cp:coreProperties>
</file>