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74" w:rsidRDefault="009D6E74" w:rsidP="009D6E7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9D6E74" w:rsidRDefault="009D6E74" w:rsidP="009D6E7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D6E74" w:rsidRDefault="009D6E74" w:rsidP="009D6E7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ДУБЕНСКИЙ ПОССОВЕТ</w:t>
      </w:r>
    </w:p>
    <w:p w:rsidR="009D6E74" w:rsidRDefault="009D6E74" w:rsidP="009D6E7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9D6E74" w:rsidRDefault="009D6E74" w:rsidP="009D6E74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D6E74" w:rsidRDefault="009D6E74" w:rsidP="009D6E7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D6E74" w:rsidRDefault="009D6E74" w:rsidP="009D6E74">
      <w:pPr>
        <w:pStyle w:val="20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9D6E74" w:rsidRDefault="009D6E74" w:rsidP="009D6E74">
      <w:pPr>
        <w:pStyle w:val="20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9D6E74" w:rsidRDefault="009D6E74" w:rsidP="009D6E74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17.06.2016 г.                                  п. Дубенский                                      №  29 -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proofErr w:type="spellEnd"/>
      <w:proofErr w:type="gramEnd"/>
    </w:p>
    <w:p w:rsidR="009D6E74" w:rsidRDefault="009D6E74" w:rsidP="009D6E74">
      <w:pPr>
        <w:jc w:val="both"/>
        <w:rPr>
          <w:rFonts w:ascii="Calibri" w:hAnsi="Calibri"/>
        </w:rPr>
      </w:pPr>
    </w:p>
    <w:p w:rsidR="009D6E74" w:rsidRDefault="009D6E74" w:rsidP="009D6E7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 по  продаже  муниципального имущества</w:t>
      </w:r>
    </w:p>
    <w:p w:rsidR="009D6E74" w:rsidRDefault="009D6E74" w:rsidP="009D6E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74" w:rsidRDefault="009D6E74" w:rsidP="009D6E7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РФ от 21.12.2001 №178-ФЗ «О приватизации государственного и муниципального  имущества»,  Положением «О порядке  приватизации  муниципального  имущества  муниципального  образования Дубенский поссовет», утвержденным  решением  Совета  депутатов  от 02.04.2007 № 69, Прогнозным планом (программой) приватизации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2014 - 2016 годы, утвержденным  решением Совета депутатов  от 18.04.2014 № 145, решением Совета депутатов от  09.03.2016 № 20 «О внесении изменений в Прогнозный план (программу)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приватизациимуниципального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имущества на 2014 - 2016 годы,  Уставом 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области, с учетом представленного ООО «Областной центр оценки» отчета № 004009 от  02.06.2016 года « Об определении рыночной стоимости административного здания – нежилого и земельного участка, расположенных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Дубенский, ул. Советская, д. 22»; Отчет №170-2016” Об оценке рыночной стоимости автобуса ПАЗ2050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,2000 года выпуска,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регистрационный номер: АМ209 56”:</w:t>
      </w:r>
    </w:p>
    <w:p w:rsidR="009D6E74" w:rsidRDefault="009D6E74" w:rsidP="009D6E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Провести 26.07.2016 года  аукцион по продаже муниципального имущества, находящегося в собственности  муниципального образования 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9D6E74" w:rsidRDefault="009D6E74" w:rsidP="009D6E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Лот № 1: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Административное здание, назначение: нежилое, площадь 66,5 кв.м., количество этажей: 1, адрес (местонахождение) объекта: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поселок Дубенский, улица Советская, дом № 22;</w:t>
      </w:r>
    </w:p>
    <w:p w:rsidR="009D6E74" w:rsidRDefault="009D6E74" w:rsidP="009D6E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категория земель: земли населенных пунктов, разрешенное использование: общественное управление (код 3,8), площадь 232 кв.м., адрес (местонахождение) объекта: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поселок Дубенский, улица Советская, д. 22</w:t>
      </w:r>
    </w:p>
    <w:p w:rsidR="009D6E74" w:rsidRDefault="009D6E74" w:rsidP="009D6E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Лот № 2: автобус-ПАЗ 32050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2000 г/в,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Х1М32050</w:t>
      </w:r>
      <w:r>
        <w:rPr>
          <w:rFonts w:ascii="Times New Roman" w:hAnsi="Times New Roman" w:cs="Times New Roman"/>
          <w:sz w:val="28"/>
          <w:szCs w:val="28"/>
          <w:lang w:val="en-US"/>
        </w:rPr>
        <w:t>RY</w:t>
      </w:r>
      <w:r>
        <w:rPr>
          <w:rFonts w:ascii="Times New Roman" w:hAnsi="Times New Roman" w:cs="Times New Roman"/>
          <w:sz w:val="28"/>
          <w:szCs w:val="28"/>
        </w:rPr>
        <w:t xml:space="preserve">0006714, модель, номер двигателя ЗИЗ-523400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1029264, кузов (прицеп)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0006714, цвет кузова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бело-зел</w:t>
      </w:r>
      <w:proofErr w:type="spellEnd"/>
      <w:r>
        <w:rPr>
          <w:rFonts w:ascii="Times New Roman" w:hAnsi="Times New Roman" w:cs="Times New Roman"/>
          <w:sz w:val="28"/>
          <w:szCs w:val="28"/>
        </w:rPr>
        <w:t>., паспорт транспортного средства 52 КА 549104, выдан 30.11.2000 г.  ОАО «Павловский автобус», регистрационный знак АМ 209 56.</w:t>
      </w:r>
    </w:p>
    <w:p w:rsidR="009D6E74" w:rsidRDefault="009D6E74" w:rsidP="009D6E74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  Определить открытую форму подачи предложений  о цене.</w:t>
      </w:r>
    </w:p>
    <w:p w:rsidR="009D6E74" w:rsidRDefault="009D6E74" w:rsidP="009D6E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Утвердить общую начальную цену:</w:t>
      </w:r>
    </w:p>
    <w:p w:rsidR="009D6E74" w:rsidRDefault="009D6E74" w:rsidP="009D6E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лоту № 1 – 349 850 (триста сорок девять тысяч восемьсот пятьдесят) рублей.</w:t>
      </w:r>
    </w:p>
    <w:p w:rsidR="009D6E74" w:rsidRDefault="009D6E74" w:rsidP="009D6E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лоту № 2 -   35 000 (тридцать пять тысяч) рублей.</w:t>
      </w:r>
    </w:p>
    <w:p w:rsidR="009D6E74" w:rsidRDefault="009D6E74" w:rsidP="009D6E7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задаток для участия  в аукционе в  размере 20 процентов начальной цены, что составляет:</w:t>
      </w:r>
    </w:p>
    <w:p w:rsidR="009D6E74" w:rsidRDefault="009D6E74" w:rsidP="009D6E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Лот  № 1 – 69 970 (шестьдесят девять тысяч девятьсот семьдесят) рублей</w:t>
      </w:r>
    </w:p>
    <w:p w:rsidR="009D6E74" w:rsidRDefault="009D6E74" w:rsidP="009D6E7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Лот № 2 – 7 000 (семь тысяч) рублей</w:t>
      </w:r>
    </w:p>
    <w:p w:rsidR="009D6E74" w:rsidRDefault="009D6E74" w:rsidP="009D6E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Утвердить величину повышения начальной  цены (шаг  аукциона) в  размере  5 процентов начальной цены, что составляет:</w:t>
      </w:r>
    </w:p>
    <w:p w:rsidR="009D6E74" w:rsidRDefault="009D6E74" w:rsidP="009D6E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Лот № 1 - 17 492,50  (семнадцать тысяч четыреста девяносто два) рубля 50 копеек.</w:t>
      </w:r>
    </w:p>
    <w:p w:rsidR="009D6E74" w:rsidRDefault="009D6E74" w:rsidP="009D6E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Лот № 2 - 1 750 (одна тысяча семьсот пятьдесят) рублей.</w:t>
      </w:r>
    </w:p>
    <w:p w:rsidR="009D6E74" w:rsidRDefault="009D6E74" w:rsidP="009D6E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Определить место  и время проведения  аукциона: п. Дубенский,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22, кабинет главы администрации муниципального образования Дубенский поссовет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 области   в 11.00 часов местного  времени.</w:t>
      </w:r>
    </w:p>
    <w:p w:rsidR="009D6E74" w:rsidRDefault="009D6E74" w:rsidP="009D6E7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   разместить на официальном сайте муниципального образования Дубенский поссовет в сети  Интернет, на сайте определенном Правительством РФ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9D6E74" w:rsidRDefault="009D6E74" w:rsidP="009D6E7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Постоянно  действующей  комиссии  по проведению аукциона  по продаже муниципального  имущества  муниципального  образования  Дубенский поссовет организовать и провести необходимые мероприятия согласно действующему законодательству.</w:t>
      </w:r>
    </w:p>
    <w:p w:rsidR="009D6E74" w:rsidRDefault="009D6E74" w:rsidP="009D6E7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Бухгалтерии администрации поссовета обеспечить возврат задатка  участникам аукциона,  за  исключением его победителя,  в течение 5-ти дней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даты 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итогов  аукциона.</w:t>
      </w:r>
    </w:p>
    <w:p w:rsidR="009D6E74" w:rsidRDefault="009D6E74" w:rsidP="009D6E7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Специалисту по бухучету администрации Дубенского поссовета   обеспечить  размещение информации о проведении и результатах аукциона на официальном сайте администрации муниципального образования Дубенский поссовет в сети  Интернет, на сайте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6E74" w:rsidRDefault="009D6E74" w:rsidP="009D6E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оставляю за собой.</w:t>
      </w:r>
    </w:p>
    <w:p w:rsidR="009D6E74" w:rsidRDefault="009D6E74" w:rsidP="009D6E74">
      <w:pPr>
        <w:pStyle w:val="a6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Постановление  вступает  в  силу  после его опубликования на сайте администрации Дубенского поссовета.</w:t>
      </w:r>
    </w:p>
    <w:p w:rsidR="009D6E74" w:rsidRDefault="009D6E74" w:rsidP="009D6E7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6E74" w:rsidRDefault="009D6E74" w:rsidP="009D6E74"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     В.И. Сидоров</w:t>
      </w:r>
    </w:p>
    <w:p w:rsidR="00F22C5C" w:rsidRPr="009D6E74" w:rsidRDefault="00F22C5C">
      <w:pPr>
        <w:rPr>
          <w:rFonts w:ascii="Times New Roman" w:hAnsi="Times New Roman" w:cs="Times New Roman"/>
          <w:sz w:val="28"/>
          <w:szCs w:val="28"/>
        </w:rPr>
      </w:pPr>
    </w:p>
    <w:sectPr w:rsidR="00F22C5C" w:rsidRPr="009D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E74"/>
    <w:rsid w:val="009D6E74"/>
    <w:rsid w:val="00F2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6E7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D6E74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D6E74"/>
    <w:rPr>
      <w:rFonts w:ascii="Calibri" w:eastAsia="Times New Roman" w:hAnsi="Calibri" w:cs="Calibri"/>
      <w:sz w:val="28"/>
      <w:szCs w:val="28"/>
    </w:rPr>
  </w:style>
  <w:style w:type="paragraph" w:styleId="a6">
    <w:name w:val="No Spacing"/>
    <w:uiPriority w:val="99"/>
    <w:qFormat/>
    <w:rsid w:val="009D6E7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uiPriority w:val="99"/>
    <w:locked/>
    <w:rsid w:val="009D6E74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6E74"/>
    <w:pPr>
      <w:widowControl w:val="0"/>
      <w:shd w:val="clear" w:color="auto" w:fill="FFFFFF"/>
      <w:spacing w:after="180" w:line="240" w:lineRule="atLeast"/>
      <w:jc w:val="center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Дубенской п.с</dc:creator>
  <cp:keywords/>
  <dc:description/>
  <cp:lastModifiedBy>Дубенской п.с</cp:lastModifiedBy>
  <cp:revision>3</cp:revision>
  <dcterms:created xsi:type="dcterms:W3CDTF">2016-06-21T12:03:00Z</dcterms:created>
  <dcterms:modified xsi:type="dcterms:W3CDTF">2016-06-21T12:03:00Z</dcterms:modified>
</cp:coreProperties>
</file>