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A4" w:rsidRDefault="00D66FA4" w:rsidP="00D66FA4">
      <w:pPr>
        <w:jc w:val="center"/>
      </w:pP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АДМИНИСТРАЦИЯ</w:t>
      </w: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МУНИЦИПАЛЬНОГО ОБРАЗОВАНИЯ</w:t>
      </w: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ДУБЕНСКИЙ ПОССОВЕТ</w:t>
      </w: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БЕЛЯЕВСКОГО РАЙОНА ОРЕНБУРГСКОЙ ОБЛАСТИ</w:t>
      </w: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ПОСТАНОВЛЕНИЕ   </w:t>
      </w:r>
    </w:p>
    <w:p w:rsidR="00600DC5" w:rsidRDefault="00600DC5" w:rsidP="00600DC5">
      <w:pPr>
        <w:jc w:val="center"/>
        <w:rPr>
          <w:rFonts w:eastAsia="Calibri"/>
          <w:b/>
          <w:sz w:val="28"/>
          <w:lang w:eastAsia="en-US"/>
        </w:rPr>
      </w:pPr>
    </w:p>
    <w:p w:rsidR="00600DC5" w:rsidRDefault="00542DCB" w:rsidP="00600DC5">
      <w:pPr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02</w:t>
      </w:r>
      <w:r w:rsidR="00600DC5">
        <w:rPr>
          <w:rFonts w:eastAsia="Calibri"/>
          <w:sz w:val="28"/>
          <w:lang w:eastAsia="en-US"/>
        </w:rPr>
        <w:t xml:space="preserve">.07.2018                              п. Дубенский                                 № </w:t>
      </w:r>
      <w:r w:rsidR="0021553C">
        <w:rPr>
          <w:rFonts w:eastAsia="Calibri"/>
          <w:sz w:val="28"/>
          <w:lang w:eastAsia="en-US"/>
        </w:rPr>
        <w:t>36</w:t>
      </w:r>
      <w:r w:rsidR="00600DC5">
        <w:rPr>
          <w:rFonts w:eastAsia="Calibri"/>
          <w:sz w:val="28"/>
          <w:lang w:eastAsia="en-US"/>
        </w:rPr>
        <w:t xml:space="preserve"> -</w:t>
      </w:r>
      <w:r>
        <w:rPr>
          <w:rFonts w:eastAsia="Calibri"/>
          <w:sz w:val="28"/>
          <w:lang w:eastAsia="en-US"/>
        </w:rPr>
        <w:t xml:space="preserve"> </w:t>
      </w:r>
      <w:proofErr w:type="spellStart"/>
      <w:proofErr w:type="gramStart"/>
      <w:r w:rsidR="00600DC5">
        <w:rPr>
          <w:rFonts w:eastAsia="Calibri"/>
          <w:sz w:val="28"/>
          <w:lang w:eastAsia="en-US"/>
        </w:rPr>
        <w:t>п</w:t>
      </w:r>
      <w:proofErr w:type="spellEnd"/>
      <w:proofErr w:type="gramEnd"/>
    </w:p>
    <w:p w:rsidR="00600DC5" w:rsidRDefault="00600DC5" w:rsidP="00600DC5">
      <w:pPr>
        <w:jc w:val="center"/>
        <w:rPr>
          <w:rFonts w:eastAsia="Calibri"/>
          <w:sz w:val="28"/>
          <w:lang w:eastAsia="en-US"/>
        </w:rPr>
      </w:pPr>
    </w:p>
    <w:p w:rsidR="00600DC5" w:rsidRDefault="00600DC5" w:rsidP="008C59B6">
      <w:pPr>
        <w:pStyle w:val="ConsPlusNormal"/>
      </w:pPr>
    </w:p>
    <w:p w:rsidR="00600DC5" w:rsidRDefault="00600DC5" w:rsidP="008C59B6">
      <w:pPr>
        <w:pStyle w:val="ConsPlusNormal"/>
      </w:pPr>
    </w:p>
    <w:p w:rsidR="00600DC5" w:rsidRDefault="00600DC5" w:rsidP="008C59B6">
      <w:pPr>
        <w:pStyle w:val="ConsPlusNormal"/>
      </w:pPr>
    </w:p>
    <w:p w:rsidR="008C59B6" w:rsidRPr="00600DC5" w:rsidRDefault="008469AC" w:rsidP="00600DC5">
      <w:pPr>
        <w:pStyle w:val="ConsPlusNormal"/>
        <w:jc w:val="center"/>
        <w:rPr>
          <w:b/>
          <w:sz w:val="28"/>
          <w:szCs w:val="28"/>
        </w:rPr>
      </w:pPr>
      <w:r w:rsidRPr="00600DC5">
        <w:rPr>
          <w:b/>
          <w:sz w:val="28"/>
          <w:szCs w:val="28"/>
        </w:rPr>
        <w:t>О</w:t>
      </w:r>
      <w:r w:rsidR="008C59B6" w:rsidRPr="00600DC5">
        <w:rPr>
          <w:b/>
          <w:sz w:val="28"/>
          <w:szCs w:val="28"/>
        </w:rPr>
        <w:t xml:space="preserve"> заключении концессионного соглашения</w:t>
      </w:r>
    </w:p>
    <w:p w:rsidR="00821E1D" w:rsidRPr="00600DC5" w:rsidRDefault="008469AC" w:rsidP="00600DC5">
      <w:pPr>
        <w:pStyle w:val="ConsPlusNormal"/>
        <w:jc w:val="center"/>
        <w:rPr>
          <w:b/>
          <w:sz w:val="28"/>
          <w:szCs w:val="28"/>
        </w:rPr>
      </w:pPr>
      <w:r w:rsidRPr="00600DC5">
        <w:rPr>
          <w:b/>
          <w:sz w:val="28"/>
          <w:szCs w:val="28"/>
        </w:rPr>
        <w:t xml:space="preserve">в отношении </w:t>
      </w:r>
      <w:r w:rsidR="00821E1D" w:rsidRPr="00600DC5">
        <w:rPr>
          <w:b/>
          <w:sz w:val="28"/>
          <w:szCs w:val="28"/>
        </w:rPr>
        <w:t>централизованной системы</w:t>
      </w:r>
    </w:p>
    <w:p w:rsidR="008469AC" w:rsidRPr="00600DC5" w:rsidRDefault="00821E1D" w:rsidP="00600DC5">
      <w:pPr>
        <w:pStyle w:val="ConsPlusNormal"/>
        <w:jc w:val="center"/>
        <w:rPr>
          <w:b/>
          <w:sz w:val="28"/>
          <w:szCs w:val="28"/>
        </w:rPr>
      </w:pPr>
      <w:r w:rsidRPr="00600DC5">
        <w:rPr>
          <w:b/>
          <w:sz w:val="28"/>
          <w:szCs w:val="28"/>
        </w:rPr>
        <w:t xml:space="preserve">холодного водоснабжения, </w:t>
      </w:r>
      <w:proofErr w:type="gramStart"/>
      <w:r w:rsidRPr="00600DC5">
        <w:rPr>
          <w:b/>
          <w:sz w:val="28"/>
          <w:szCs w:val="28"/>
        </w:rPr>
        <w:t>находящий</w:t>
      </w:r>
      <w:r w:rsidR="008469AC" w:rsidRPr="00600DC5">
        <w:rPr>
          <w:b/>
          <w:sz w:val="28"/>
          <w:szCs w:val="28"/>
        </w:rPr>
        <w:t>ся</w:t>
      </w:r>
      <w:proofErr w:type="gramEnd"/>
      <w:r w:rsidR="008469AC" w:rsidRPr="00600DC5">
        <w:rPr>
          <w:b/>
          <w:sz w:val="28"/>
          <w:szCs w:val="28"/>
        </w:rPr>
        <w:t xml:space="preserve"> в собственности</w:t>
      </w:r>
    </w:p>
    <w:p w:rsidR="008469AC" w:rsidRPr="00600DC5" w:rsidRDefault="008469AC" w:rsidP="00600DC5">
      <w:pPr>
        <w:pStyle w:val="ConsPlusNormal"/>
        <w:jc w:val="center"/>
        <w:rPr>
          <w:b/>
          <w:sz w:val="28"/>
          <w:szCs w:val="28"/>
        </w:rPr>
      </w:pPr>
      <w:r w:rsidRPr="00600DC5">
        <w:rPr>
          <w:b/>
          <w:sz w:val="28"/>
          <w:szCs w:val="28"/>
        </w:rPr>
        <w:t xml:space="preserve">муниципального образования </w:t>
      </w:r>
      <w:r w:rsidR="00821E1D" w:rsidRPr="00600DC5">
        <w:rPr>
          <w:b/>
          <w:sz w:val="28"/>
          <w:szCs w:val="28"/>
        </w:rPr>
        <w:t>Дубенский</w:t>
      </w:r>
    </w:p>
    <w:p w:rsidR="008469AC" w:rsidRPr="00600DC5" w:rsidRDefault="00600DC5" w:rsidP="00600DC5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поссовет </w:t>
      </w:r>
      <w:r w:rsidR="008469AC" w:rsidRPr="00600DC5">
        <w:rPr>
          <w:b/>
          <w:sz w:val="28"/>
          <w:szCs w:val="28"/>
        </w:rPr>
        <w:t xml:space="preserve"> </w:t>
      </w:r>
      <w:proofErr w:type="spellStart"/>
      <w:r w:rsidR="00821E1D" w:rsidRPr="00600DC5">
        <w:rPr>
          <w:b/>
          <w:sz w:val="28"/>
          <w:szCs w:val="28"/>
        </w:rPr>
        <w:t>Беляевского</w:t>
      </w:r>
      <w:proofErr w:type="spellEnd"/>
      <w:r w:rsidR="00821E1D" w:rsidRPr="00600DC5">
        <w:rPr>
          <w:b/>
          <w:sz w:val="28"/>
          <w:szCs w:val="28"/>
        </w:rPr>
        <w:t xml:space="preserve"> </w:t>
      </w:r>
      <w:r w:rsidR="008469AC" w:rsidRPr="00600DC5">
        <w:rPr>
          <w:b/>
          <w:sz w:val="28"/>
          <w:szCs w:val="28"/>
        </w:rPr>
        <w:t>района</w:t>
      </w:r>
    </w:p>
    <w:p w:rsidR="00821E1D" w:rsidRPr="00600DC5" w:rsidRDefault="008469AC" w:rsidP="00600DC5">
      <w:pPr>
        <w:pStyle w:val="ConsPlusNormal"/>
        <w:jc w:val="center"/>
        <w:rPr>
          <w:b/>
          <w:sz w:val="28"/>
          <w:szCs w:val="28"/>
        </w:rPr>
      </w:pPr>
      <w:r w:rsidRPr="00600DC5">
        <w:rPr>
          <w:b/>
          <w:sz w:val="28"/>
          <w:szCs w:val="28"/>
        </w:rPr>
        <w:t>Оренбургской области</w:t>
      </w:r>
    </w:p>
    <w:p w:rsidR="008469AC" w:rsidRDefault="008469AC" w:rsidP="00D66FA4">
      <w:pPr>
        <w:pStyle w:val="ConsPlusNormal"/>
      </w:pPr>
    </w:p>
    <w:p w:rsidR="008469AC" w:rsidRPr="00600DC5" w:rsidRDefault="008C59B6" w:rsidP="00624F16">
      <w:pPr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C5">
        <w:rPr>
          <w:sz w:val="28"/>
          <w:szCs w:val="28"/>
        </w:rPr>
        <w:t xml:space="preserve"> </w:t>
      </w:r>
      <w:proofErr w:type="gramStart"/>
      <w:r w:rsidR="00624F16" w:rsidRPr="00600DC5">
        <w:rPr>
          <w:sz w:val="28"/>
          <w:szCs w:val="28"/>
        </w:rPr>
        <w:t xml:space="preserve">В связи с отсутствием </w:t>
      </w:r>
      <w:r w:rsidR="00624F16" w:rsidRPr="00600DC5">
        <w:rPr>
          <w:rFonts w:eastAsiaTheme="minorHAnsi"/>
          <w:sz w:val="28"/>
          <w:szCs w:val="28"/>
          <w:lang w:eastAsia="en-US"/>
        </w:rPr>
        <w:t>в сорока</w:t>
      </w:r>
      <w:r w:rsidR="00600DC5">
        <w:rPr>
          <w:rFonts w:eastAsiaTheme="minorHAnsi"/>
          <w:sz w:val="28"/>
          <w:szCs w:val="28"/>
          <w:lang w:eastAsia="en-US"/>
        </w:rPr>
        <w:t xml:space="preserve"> </w:t>
      </w:r>
      <w:r w:rsidR="00624F16" w:rsidRPr="00600DC5">
        <w:rPr>
          <w:rFonts w:eastAsiaTheme="minorHAnsi"/>
          <w:sz w:val="28"/>
          <w:szCs w:val="28"/>
          <w:lang w:eastAsia="en-US"/>
        </w:rPr>
        <w:t>пятидневный срок со дня размещения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предложения о заключении концессионного соглашения</w:t>
      </w:r>
      <w:r w:rsidR="008469AC" w:rsidRPr="00600DC5">
        <w:rPr>
          <w:rFonts w:eastAsiaTheme="minorHAnsi"/>
          <w:sz w:val="28"/>
          <w:szCs w:val="28"/>
          <w:lang w:eastAsia="en-US"/>
        </w:rPr>
        <w:t>, поданного</w:t>
      </w:r>
      <w:r w:rsidR="00821E1D" w:rsidRPr="00600DC5">
        <w:rPr>
          <w:rFonts w:eastAsiaTheme="minorHAnsi"/>
          <w:sz w:val="28"/>
          <w:szCs w:val="28"/>
          <w:lang w:eastAsia="en-US"/>
        </w:rPr>
        <w:t xml:space="preserve"> </w:t>
      </w:r>
      <w:r w:rsidR="00821E1D" w:rsidRPr="00600DC5">
        <w:rPr>
          <w:sz w:val="28"/>
          <w:szCs w:val="28"/>
        </w:rPr>
        <w:t>Обществ</w:t>
      </w:r>
      <w:r w:rsidR="004F0516" w:rsidRPr="00600DC5">
        <w:rPr>
          <w:sz w:val="28"/>
          <w:szCs w:val="28"/>
        </w:rPr>
        <w:t>о</w:t>
      </w:r>
      <w:r w:rsidR="00821E1D" w:rsidRPr="00600DC5">
        <w:rPr>
          <w:sz w:val="28"/>
          <w:szCs w:val="28"/>
        </w:rPr>
        <w:t>м с ограниченной ответственностью «Гипс» (ОГРН 1185658002144 ИНН/КПП 7456001268</w:t>
      </w:r>
      <w:r w:rsidR="00821E1D" w:rsidRPr="00600DC5">
        <w:rPr>
          <w:color w:val="000000"/>
          <w:sz w:val="28"/>
          <w:szCs w:val="28"/>
        </w:rPr>
        <w:t>/</w:t>
      </w:r>
      <w:r w:rsidR="00821E1D" w:rsidRPr="00600DC5">
        <w:rPr>
          <w:sz w:val="28"/>
          <w:szCs w:val="28"/>
        </w:rPr>
        <w:t>745501001)</w:t>
      </w:r>
      <w:r w:rsidR="008469AC" w:rsidRPr="00600DC5">
        <w:rPr>
          <w:rFonts w:eastAsiaTheme="minorHAnsi"/>
          <w:sz w:val="28"/>
          <w:szCs w:val="28"/>
          <w:lang w:eastAsia="en-US"/>
        </w:rPr>
        <w:t>,</w:t>
      </w:r>
      <w:r w:rsidR="00624F16" w:rsidRPr="00600DC5">
        <w:rPr>
          <w:rFonts w:eastAsiaTheme="minorHAnsi"/>
          <w:sz w:val="28"/>
          <w:szCs w:val="28"/>
          <w:lang w:eastAsia="en-US"/>
        </w:rPr>
        <w:t xml:space="preserve"> заявок о готовности к участию в конкурсе на заключение концессионного соглашения на условиях, предусмотренных в</w:t>
      </w:r>
      <w:proofErr w:type="gramEnd"/>
      <w:r w:rsidR="00624F16" w:rsidRPr="00600D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24F16" w:rsidRPr="00600DC5">
        <w:rPr>
          <w:rFonts w:eastAsiaTheme="minorHAnsi"/>
          <w:sz w:val="28"/>
          <w:szCs w:val="28"/>
          <w:lang w:eastAsia="en-US"/>
        </w:rPr>
        <w:t xml:space="preserve">предложении о заключении концессионного соглашения, от иных лиц, отвечающих требованиям, предъявляемым Федеральным законом </w:t>
      </w:r>
      <w:r w:rsidR="00624F16" w:rsidRPr="00600DC5">
        <w:rPr>
          <w:sz w:val="28"/>
          <w:szCs w:val="28"/>
        </w:rPr>
        <w:t xml:space="preserve">от 21 июля 2005 г. N 115-ФЗ "О концессионных соглашениях" </w:t>
      </w:r>
      <w:r w:rsidR="00624F16" w:rsidRPr="00600DC5">
        <w:rPr>
          <w:rFonts w:eastAsiaTheme="minorHAnsi"/>
          <w:sz w:val="28"/>
          <w:szCs w:val="28"/>
          <w:lang w:eastAsia="en-US"/>
        </w:rPr>
        <w:t xml:space="preserve">к концессионеру, а также требованиям, предъявляемым </w:t>
      </w:r>
      <w:hyperlink r:id="rId4" w:history="1">
        <w:r w:rsidR="00624F16" w:rsidRPr="00600DC5">
          <w:rPr>
            <w:rFonts w:eastAsiaTheme="minorHAnsi"/>
            <w:color w:val="0000FF"/>
            <w:sz w:val="28"/>
            <w:szCs w:val="28"/>
            <w:lang w:eastAsia="en-US"/>
          </w:rPr>
          <w:t>частью 4.1</w:t>
        </w:r>
      </w:hyperlink>
      <w:r w:rsidR="00624F16" w:rsidRPr="00600DC5">
        <w:rPr>
          <w:rFonts w:eastAsiaTheme="minorHAnsi"/>
          <w:sz w:val="28"/>
          <w:szCs w:val="28"/>
          <w:lang w:eastAsia="en-US"/>
        </w:rPr>
        <w:t xml:space="preserve"> статьи 37 Федеральным законом </w:t>
      </w:r>
      <w:r w:rsidR="00624F16" w:rsidRPr="00600DC5">
        <w:rPr>
          <w:sz w:val="28"/>
          <w:szCs w:val="28"/>
        </w:rPr>
        <w:t>от 21 июля 2005 г. N 115-ФЗ "О концессионных соглашениях"</w:t>
      </w:r>
      <w:r w:rsidR="008469AC" w:rsidRPr="00600DC5">
        <w:rPr>
          <w:sz w:val="28"/>
          <w:szCs w:val="28"/>
        </w:rPr>
        <w:t xml:space="preserve">, руководствуясь ч. 4.10. ст. 37 Федеральным </w:t>
      </w:r>
      <w:hyperlink r:id="rId5" w:history="1">
        <w:r w:rsidR="008469AC" w:rsidRPr="00600DC5">
          <w:rPr>
            <w:color w:val="0000FF"/>
            <w:sz w:val="28"/>
            <w:szCs w:val="28"/>
          </w:rPr>
          <w:t>законом</w:t>
        </w:r>
      </w:hyperlink>
      <w:r w:rsidR="008469AC" w:rsidRPr="00600DC5">
        <w:rPr>
          <w:sz w:val="28"/>
          <w:szCs w:val="28"/>
        </w:rPr>
        <w:t xml:space="preserve"> от 21 июля 2005г.</w:t>
      </w:r>
      <w:proofErr w:type="gramEnd"/>
      <w:r w:rsidR="008469AC" w:rsidRPr="00600DC5">
        <w:rPr>
          <w:sz w:val="28"/>
          <w:szCs w:val="28"/>
        </w:rPr>
        <w:t xml:space="preserve"> N 115-ФЗ «О концессионных соглашениях»  постановляет</w:t>
      </w:r>
      <w:r w:rsidR="008469AC" w:rsidRPr="00600DC5">
        <w:rPr>
          <w:rFonts w:eastAsiaTheme="minorHAnsi"/>
          <w:sz w:val="28"/>
          <w:szCs w:val="28"/>
          <w:lang w:eastAsia="en-US"/>
        </w:rPr>
        <w:t>:</w:t>
      </w:r>
    </w:p>
    <w:p w:rsidR="00624F16" w:rsidRPr="00600DC5" w:rsidRDefault="00B67C52" w:rsidP="00624F16">
      <w:pPr>
        <w:ind w:firstLine="540"/>
        <w:contextualSpacing/>
        <w:jc w:val="both"/>
        <w:rPr>
          <w:sz w:val="28"/>
          <w:szCs w:val="28"/>
        </w:rPr>
      </w:pPr>
      <w:r w:rsidRPr="00600DC5">
        <w:rPr>
          <w:sz w:val="28"/>
          <w:szCs w:val="28"/>
        </w:rPr>
        <w:t>1.</w:t>
      </w:r>
      <w:r w:rsidR="0012022F" w:rsidRPr="00600DC5">
        <w:rPr>
          <w:sz w:val="28"/>
          <w:szCs w:val="28"/>
        </w:rPr>
        <w:t xml:space="preserve"> </w:t>
      </w:r>
      <w:proofErr w:type="gramStart"/>
      <w:r w:rsidRPr="00600DC5">
        <w:rPr>
          <w:sz w:val="28"/>
          <w:szCs w:val="28"/>
        </w:rPr>
        <w:t>За</w:t>
      </w:r>
      <w:r w:rsidR="008469AC" w:rsidRPr="00600DC5">
        <w:rPr>
          <w:sz w:val="28"/>
          <w:szCs w:val="28"/>
        </w:rPr>
        <w:t xml:space="preserve">ключить </w:t>
      </w:r>
      <w:r w:rsidR="00624F16" w:rsidRPr="00600DC5">
        <w:rPr>
          <w:rFonts w:eastAsiaTheme="minorHAnsi"/>
          <w:sz w:val="28"/>
          <w:szCs w:val="28"/>
          <w:lang w:eastAsia="en-US"/>
        </w:rPr>
        <w:t>с лицом, выступившим с инициативой о заключении концессионного соглашения</w:t>
      </w:r>
      <w:r w:rsidR="008469AC" w:rsidRPr="00600DC5">
        <w:rPr>
          <w:rFonts w:eastAsiaTheme="minorHAnsi"/>
          <w:sz w:val="28"/>
          <w:szCs w:val="28"/>
          <w:lang w:eastAsia="en-US"/>
        </w:rPr>
        <w:t xml:space="preserve"> -</w:t>
      </w:r>
      <w:r w:rsidR="00821E1D" w:rsidRPr="00600DC5">
        <w:rPr>
          <w:rFonts w:eastAsiaTheme="minorHAnsi"/>
          <w:sz w:val="28"/>
          <w:szCs w:val="28"/>
          <w:lang w:eastAsia="en-US"/>
        </w:rPr>
        <w:t xml:space="preserve"> </w:t>
      </w:r>
      <w:r w:rsidR="00821E1D" w:rsidRPr="00600DC5">
        <w:rPr>
          <w:sz w:val="28"/>
          <w:szCs w:val="28"/>
        </w:rPr>
        <w:t>Обществом с ограниченной ответственностью «Гипс» (ОГРН 1185658002144 ИНН/КПП 7456001268</w:t>
      </w:r>
      <w:r w:rsidR="00821E1D" w:rsidRPr="00600DC5">
        <w:rPr>
          <w:color w:val="000000"/>
          <w:sz w:val="28"/>
          <w:szCs w:val="28"/>
        </w:rPr>
        <w:t>/</w:t>
      </w:r>
      <w:r w:rsidR="00821E1D" w:rsidRPr="00600DC5">
        <w:rPr>
          <w:sz w:val="28"/>
          <w:szCs w:val="28"/>
        </w:rPr>
        <w:t>745501001)</w:t>
      </w:r>
      <w:r w:rsidR="008469AC" w:rsidRPr="00600DC5">
        <w:rPr>
          <w:rFonts w:eastAsiaTheme="minorHAnsi"/>
          <w:sz w:val="28"/>
          <w:szCs w:val="28"/>
          <w:lang w:eastAsia="en-US"/>
        </w:rPr>
        <w:t xml:space="preserve">, концессионное соглашение </w:t>
      </w:r>
      <w:r w:rsidR="00624F16" w:rsidRPr="00600DC5">
        <w:rPr>
          <w:rFonts w:eastAsiaTheme="minorHAnsi"/>
          <w:sz w:val="28"/>
          <w:szCs w:val="28"/>
          <w:lang w:eastAsia="en-US"/>
        </w:rPr>
        <w:t>на условиях, предусмотренных в предложении о заключении концессионного соглашения и проекте концессионного соглашения (</w:t>
      </w:r>
      <w:r w:rsidR="008469AC" w:rsidRPr="00600DC5">
        <w:rPr>
          <w:rFonts w:eastAsiaTheme="minorHAnsi"/>
          <w:sz w:val="28"/>
          <w:szCs w:val="28"/>
          <w:lang w:eastAsia="en-US"/>
        </w:rPr>
        <w:t>Приложение № 1 к настоящему постановлению</w:t>
      </w:r>
      <w:r w:rsidR="00624F16" w:rsidRPr="00600DC5">
        <w:rPr>
          <w:rFonts w:eastAsiaTheme="minorHAnsi"/>
          <w:sz w:val="28"/>
          <w:szCs w:val="28"/>
          <w:lang w:eastAsia="en-US"/>
        </w:rPr>
        <w:t xml:space="preserve">), без проведения конкурса в порядке, установленном </w:t>
      </w:r>
      <w:r w:rsidR="008469AC" w:rsidRPr="00600DC5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12022F" w:rsidRPr="00600DC5">
        <w:rPr>
          <w:sz w:val="28"/>
          <w:szCs w:val="28"/>
        </w:rPr>
        <w:t>от 21 июля 2005 г. N 115-ФЗ "О концессионных соглашениях".</w:t>
      </w:r>
      <w:proofErr w:type="gramEnd"/>
    </w:p>
    <w:p w:rsidR="0012022F" w:rsidRPr="00600DC5" w:rsidRDefault="0012022F" w:rsidP="0012022F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00DC5">
        <w:rPr>
          <w:sz w:val="28"/>
          <w:szCs w:val="28"/>
        </w:rPr>
        <w:t xml:space="preserve">2. Направить </w:t>
      </w:r>
      <w:r w:rsidR="00821E1D" w:rsidRPr="00600DC5">
        <w:rPr>
          <w:sz w:val="28"/>
          <w:szCs w:val="28"/>
        </w:rPr>
        <w:t>Обществу с ограниченной ответственностью «Гипс» (ОГРН 1185658002144 ИНН/КПП 7456001268</w:t>
      </w:r>
      <w:r w:rsidR="00821E1D" w:rsidRPr="00600DC5">
        <w:rPr>
          <w:color w:val="000000"/>
          <w:sz w:val="28"/>
          <w:szCs w:val="28"/>
        </w:rPr>
        <w:t>/</w:t>
      </w:r>
      <w:r w:rsidR="00821E1D" w:rsidRPr="00600DC5">
        <w:rPr>
          <w:sz w:val="28"/>
          <w:szCs w:val="28"/>
        </w:rPr>
        <w:t xml:space="preserve">745501001) </w:t>
      </w:r>
      <w:r w:rsidRPr="00600DC5">
        <w:rPr>
          <w:rFonts w:eastAsiaTheme="minorHAnsi"/>
          <w:sz w:val="28"/>
          <w:szCs w:val="28"/>
          <w:lang w:eastAsia="en-US"/>
        </w:rPr>
        <w:t>проект концессионного соглашения в течение пяти рабочих дней после принятия настоящего решения и установить срок для подписания этого соглашения - один месяц.</w:t>
      </w:r>
    </w:p>
    <w:p w:rsidR="00DD5302" w:rsidRPr="00600DC5" w:rsidRDefault="0012022F" w:rsidP="00DD5302">
      <w:pPr>
        <w:pStyle w:val="ConsPlusNormal"/>
        <w:ind w:firstLine="540"/>
        <w:jc w:val="both"/>
        <w:rPr>
          <w:sz w:val="28"/>
          <w:szCs w:val="28"/>
        </w:rPr>
      </w:pPr>
      <w:r w:rsidRPr="00600DC5">
        <w:rPr>
          <w:sz w:val="28"/>
          <w:szCs w:val="28"/>
        </w:rPr>
        <w:lastRenderedPageBreak/>
        <w:t>3</w:t>
      </w:r>
      <w:r w:rsidR="00DD5302" w:rsidRPr="00600DC5">
        <w:rPr>
          <w:sz w:val="28"/>
          <w:szCs w:val="28"/>
        </w:rPr>
        <w:t xml:space="preserve">. </w:t>
      </w:r>
      <w:proofErr w:type="gramStart"/>
      <w:r w:rsidR="00DD5302" w:rsidRPr="00600DC5">
        <w:rPr>
          <w:sz w:val="28"/>
          <w:szCs w:val="28"/>
        </w:rPr>
        <w:t>Конт</w:t>
      </w:r>
      <w:r w:rsidR="00600DC5">
        <w:rPr>
          <w:sz w:val="28"/>
          <w:szCs w:val="28"/>
        </w:rPr>
        <w:t>роль за</w:t>
      </w:r>
      <w:proofErr w:type="gramEnd"/>
      <w:r w:rsidR="00600DC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5302" w:rsidRPr="00600DC5" w:rsidRDefault="00DD5302" w:rsidP="00DD5302">
      <w:pPr>
        <w:pStyle w:val="ConsPlusNormal"/>
        <w:ind w:firstLine="540"/>
        <w:jc w:val="both"/>
        <w:rPr>
          <w:sz w:val="28"/>
          <w:szCs w:val="28"/>
        </w:rPr>
      </w:pPr>
    </w:p>
    <w:p w:rsidR="001432AC" w:rsidRPr="00600DC5" w:rsidRDefault="001432AC" w:rsidP="00DD5302">
      <w:pPr>
        <w:pStyle w:val="ConsPlusNormal"/>
        <w:ind w:firstLine="540"/>
        <w:jc w:val="both"/>
        <w:rPr>
          <w:sz w:val="28"/>
          <w:szCs w:val="28"/>
        </w:rPr>
      </w:pPr>
    </w:p>
    <w:p w:rsidR="001432AC" w:rsidRPr="00600DC5" w:rsidRDefault="001432AC" w:rsidP="00DD5302">
      <w:pPr>
        <w:pStyle w:val="ConsPlusNormal"/>
        <w:ind w:firstLine="540"/>
        <w:jc w:val="both"/>
        <w:rPr>
          <w:sz w:val="28"/>
          <w:szCs w:val="28"/>
        </w:rPr>
      </w:pPr>
    </w:p>
    <w:p w:rsidR="00DD5302" w:rsidRDefault="00DD5302" w:rsidP="00600DC5">
      <w:pPr>
        <w:pStyle w:val="ConsPlusNormal"/>
        <w:jc w:val="both"/>
      </w:pPr>
      <w:r w:rsidRPr="00600DC5">
        <w:rPr>
          <w:sz w:val="28"/>
          <w:szCs w:val="28"/>
        </w:rPr>
        <w:t>Глава муниципального образования</w:t>
      </w:r>
      <w:r w:rsidR="001432AC" w:rsidRPr="00600DC5">
        <w:rPr>
          <w:sz w:val="28"/>
          <w:szCs w:val="28"/>
        </w:rPr>
        <w:tab/>
      </w:r>
      <w:r w:rsidR="001432AC" w:rsidRPr="00600DC5">
        <w:rPr>
          <w:sz w:val="28"/>
          <w:szCs w:val="28"/>
        </w:rPr>
        <w:tab/>
      </w:r>
      <w:r w:rsidR="001432AC" w:rsidRPr="00600DC5">
        <w:rPr>
          <w:sz w:val="28"/>
          <w:szCs w:val="28"/>
        </w:rPr>
        <w:tab/>
      </w:r>
      <w:r w:rsidR="001432AC" w:rsidRPr="00600DC5">
        <w:rPr>
          <w:sz w:val="28"/>
          <w:szCs w:val="28"/>
        </w:rPr>
        <w:tab/>
        <w:t>В.И. Сидоров</w:t>
      </w:r>
    </w:p>
    <w:sectPr w:rsidR="00DD5302" w:rsidSect="00934BB4">
      <w:pgSz w:w="11906" w:h="16838"/>
      <w:pgMar w:top="45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89"/>
    <w:rsid w:val="00012390"/>
    <w:rsid w:val="0005315C"/>
    <w:rsid w:val="00077186"/>
    <w:rsid w:val="00084E30"/>
    <w:rsid w:val="000A55AD"/>
    <w:rsid w:val="0012022F"/>
    <w:rsid w:val="001337C7"/>
    <w:rsid w:val="001432AC"/>
    <w:rsid w:val="0021553C"/>
    <w:rsid w:val="002378A1"/>
    <w:rsid w:val="00331E30"/>
    <w:rsid w:val="003530F7"/>
    <w:rsid w:val="003D42F5"/>
    <w:rsid w:val="00445DF3"/>
    <w:rsid w:val="00497954"/>
    <w:rsid w:val="004C12D0"/>
    <w:rsid w:val="004F0516"/>
    <w:rsid w:val="00515DC3"/>
    <w:rsid w:val="00542DCB"/>
    <w:rsid w:val="005464DA"/>
    <w:rsid w:val="00600DC5"/>
    <w:rsid w:val="00624F16"/>
    <w:rsid w:val="006656B3"/>
    <w:rsid w:val="00720ED5"/>
    <w:rsid w:val="007535D2"/>
    <w:rsid w:val="00770427"/>
    <w:rsid w:val="007A5020"/>
    <w:rsid w:val="00821E1D"/>
    <w:rsid w:val="008469AC"/>
    <w:rsid w:val="0089475E"/>
    <w:rsid w:val="008C59B6"/>
    <w:rsid w:val="009031BE"/>
    <w:rsid w:val="00920009"/>
    <w:rsid w:val="00933BB1"/>
    <w:rsid w:val="00934BB4"/>
    <w:rsid w:val="009548CC"/>
    <w:rsid w:val="00967852"/>
    <w:rsid w:val="00971193"/>
    <w:rsid w:val="00977B23"/>
    <w:rsid w:val="009B30D0"/>
    <w:rsid w:val="009C4A51"/>
    <w:rsid w:val="009D55AE"/>
    <w:rsid w:val="00A46B15"/>
    <w:rsid w:val="00A716C3"/>
    <w:rsid w:val="00AE0439"/>
    <w:rsid w:val="00B03E0B"/>
    <w:rsid w:val="00B67C52"/>
    <w:rsid w:val="00BB3270"/>
    <w:rsid w:val="00BF3D76"/>
    <w:rsid w:val="00C70089"/>
    <w:rsid w:val="00D02966"/>
    <w:rsid w:val="00D66FA4"/>
    <w:rsid w:val="00DD35D8"/>
    <w:rsid w:val="00DD5302"/>
    <w:rsid w:val="00E231E7"/>
    <w:rsid w:val="00EA4D60"/>
    <w:rsid w:val="00ED58CD"/>
    <w:rsid w:val="00EE7E78"/>
    <w:rsid w:val="00EF1DE3"/>
    <w:rsid w:val="00F1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DA"/>
    <w:pPr>
      <w:jc w:val="left"/>
    </w:pPr>
    <w:rPr>
      <w:rFonts w:eastAsia="Times New Roman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089"/>
    <w:pPr>
      <w:widowControl w:val="0"/>
      <w:autoSpaceDE w:val="0"/>
      <w:autoSpaceDN w:val="0"/>
      <w:jc w:val="left"/>
    </w:pPr>
    <w:rPr>
      <w:rFonts w:eastAsia="Times New Roman"/>
      <w:iCs w:val="0"/>
      <w:szCs w:val="20"/>
      <w:lang w:eastAsia="ru-RU"/>
    </w:rPr>
  </w:style>
  <w:style w:type="paragraph" w:customStyle="1" w:styleId="ConsPlusTitlePage">
    <w:name w:val="ConsPlusTitlePage"/>
    <w:rsid w:val="00C70089"/>
    <w:pPr>
      <w:widowControl w:val="0"/>
      <w:autoSpaceDE w:val="0"/>
      <w:autoSpaceDN w:val="0"/>
      <w:jc w:val="left"/>
    </w:pPr>
    <w:rPr>
      <w:rFonts w:ascii="Tahoma" w:eastAsia="Times New Roman" w:hAnsi="Tahoma" w:cs="Tahoma"/>
      <w:iCs w:val="0"/>
      <w:sz w:val="20"/>
      <w:szCs w:val="20"/>
      <w:lang w:eastAsia="ru-RU"/>
    </w:rPr>
  </w:style>
  <w:style w:type="character" w:styleId="a3">
    <w:name w:val="Hyperlink"/>
    <w:rsid w:val="00012390"/>
    <w:rPr>
      <w:color w:val="0000FF"/>
      <w:u w:val="single"/>
    </w:rPr>
  </w:style>
  <w:style w:type="paragraph" w:styleId="a4">
    <w:name w:val="No Spacing"/>
    <w:uiPriority w:val="1"/>
    <w:qFormat/>
    <w:rsid w:val="00D66FA4"/>
    <w:pPr>
      <w:jc w:val="left"/>
    </w:pPr>
    <w:rPr>
      <w:rFonts w:eastAsia="Times New Roman"/>
      <w:iCs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A4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FFC5B545CCD065BC2CA24BE3AFEC3CBCD9CCA3D5090F92C4B860CAB40EB9K" TargetMode="External"/><Relationship Id="rId4" Type="http://schemas.openxmlformats.org/officeDocument/2006/relationships/hyperlink" Target="consultantplus://offline/ref=EAEF2DA199A245638105201758DAF9BB75BEA0F07602A7D4656F49FEB8304357570CC359A2S0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 Дубенский</cp:lastModifiedBy>
  <cp:revision>12</cp:revision>
  <cp:lastPrinted>2018-07-05T05:04:00Z</cp:lastPrinted>
  <dcterms:created xsi:type="dcterms:W3CDTF">2018-07-02T11:31:00Z</dcterms:created>
  <dcterms:modified xsi:type="dcterms:W3CDTF">2018-08-10T10:28:00Z</dcterms:modified>
</cp:coreProperties>
</file>