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52" w:rsidRDefault="00FC0D52" w:rsidP="00FC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C0D52" w:rsidRDefault="00FC0D52" w:rsidP="00FC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FC0D52" w:rsidRDefault="00FC0D52" w:rsidP="00FC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FC0D52" w:rsidRDefault="00FC0D52" w:rsidP="00FC0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52" w:rsidRDefault="00FC0D52" w:rsidP="00FC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0D52" w:rsidRDefault="00FC0D52" w:rsidP="00FC0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D52" w:rsidRDefault="00FC0D52" w:rsidP="00FC0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D52" w:rsidRDefault="00FC0D52" w:rsidP="00FC0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FC0D52" w:rsidRDefault="00FC0D52" w:rsidP="00FC0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16.04.2018                                                                                  № 20-п</w:t>
      </w:r>
    </w:p>
    <w:p w:rsidR="00FC0D52" w:rsidRDefault="00FC0D52" w:rsidP="00FC0D52">
      <w:pPr>
        <w:rPr>
          <w:rFonts w:ascii="Times New Roman" w:hAnsi="Times New Roman" w:cs="Times New Roman"/>
          <w:b/>
          <w:sz w:val="28"/>
          <w:szCs w:val="28"/>
        </w:rPr>
      </w:pPr>
    </w:p>
    <w:p w:rsidR="00FC0D52" w:rsidRDefault="00FC0D52" w:rsidP="00FC0D52">
      <w:pPr>
        <w:rPr>
          <w:rFonts w:ascii="Times New Roman" w:hAnsi="Times New Roman" w:cs="Times New Roman"/>
          <w:sz w:val="28"/>
          <w:szCs w:val="28"/>
        </w:rPr>
      </w:pPr>
    </w:p>
    <w:p w:rsidR="00FC0D52" w:rsidRDefault="00FC0D52" w:rsidP="00FC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FC0D52" w:rsidRDefault="00FC0D52" w:rsidP="00FC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FC0D52" w:rsidRDefault="00FC0D52" w:rsidP="00FC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FC0D52" w:rsidRDefault="00FC0D52" w:rsidP="00FC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2 квартал  2018 года</w:t>
      </w:r>
    </w:p>
    <w:p w:rsidR="00FC0D52" w:rsidRDefault="00FC0D52" w:rsidP="00FC0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D52" w:rsidRDefault="00FC0D52" w:rsidP="00FC0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</w:t>
      </w:r>
      <w:r w:rsidR="004D5943">
        <w:rPr>
          <w:rFonts w:ascii="Times New Roman" w:hAnsi="Times New Roman" w:cs="Times New Roman"/>
          <w:sz w:val="28"/>
          <w:szCs w:val="28"/>
        </w:rPr>
        <w:t>азования Дубенский поссовет за 2 квартал      2018</w:t>
      </w:r>
      <w:r>
        <w:rPr>
          <w:rFonts w:ascii="Times New Roman" w:hAnsi="Times New Roman" w:cs="Times New Roman"/>
          <w:sz w:val="28"/>
          <w:szCs w:val="28"/>
        </w:rPr>
        <w:t xml:space="preserve">  года  по  доходам  в сумме 1001008,56 рублей, по расходам 582308,25 рублей, с превышением расходов над доходами в сумме 24720,06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2 квартал  2018 года Совету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52" w:rsidRDefault="00FC0D52" w:rsidP="00FC0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В.И.Сидоров                                                     </w:t>
      </w:r>
    </w:p>
    <w:p w:rsidR="00FC0D52" w:rsidRDefault="00FC0D52" w:rsidP="00FC0D52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FC0D52" w:rsidRDefault="00FC0D52" w:rsidP="00FC0D52"/>
    <w:p w:rsidR="00FC0D52" w:rsidRDefault="00FC0D52" w:rsidP="00FC0D52"/>
    <w:p w:rsidR="00FC0D52" w:rsidRDefault="00FC0D52" w:rsidP="00FC0D52"/>
    <w:p w:rsidR="00FC0D52" w:rsidRDefault="00FC0D52" w:rsidP="00FC0D52"/>
    <w:p w:rsidR="00FC0D52" w:rsidRDefault="00FC0D52" w:rsidP="00FC0D52"/>
    <w:p w:rsidR="00892B79" w:rsidRDefault="00892B79"/>
    <w:sectPr w:rsidR="00892B79" w:rsidSect="0056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0D52"/>
    <w:rsid w:val="004D5943"/>
    <w:rsid w:val="00563AD0"/>
    <w:rsid w:val="00892B79"/>
    <w:rsid w:val="00FC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2019-05-16T06:35:00Z</dcterms:created>
  <dcterms:modified xsi:type="dcterms:W3CDTF">2019-05-17T03:15:00Z</dcterms:modified>
</cp:coreProperties>
</file>