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>п. Дубенский</w:t>
      </w:r>
    </w:p>
    <w:p w:rsidR="00FF0CD2" w:rsidRPr="00FF0CD2" w:rsidRDefault="00FF0CD2" w:rsidP="00FF0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15.04.2016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17а</w:t>
      </w:r>
      <w:r w:rsidRPr="00FF0CD2">
        <w:rPr>
          <w:rFonts w:ascii="Times New Roman" w:hAnsi="Times New Roman" w:cs="Times New Roman"/>
          <w:sz w:val="28"/>
          <w:szCs w:val="28"/>
        </w:rPr>
        <w:t>-п</w:t>
      </w:r>
    </w:p>
    <w:p w:rsidR="00FF0CD2" w:rsidRPr="00FF0CD2" w:rsidRDefault="00FF0CD2" w:rsidP="00FF0CD2">
      <w:pPr>
        <w:rPr>
          <w:rFonts w:ascii="Times New Roman" w:hAnsi="Times New Roman" w:cs="Times New Roman"/>
          <w:b/>
          <w:sz w:val="28"/>
          <w:szCs w:val="28"/>
        </w:rPr>
      </w:pPr>
    </w:p>
    <w:p w:rsidR="00FF0CD2" w:rsidRPr="00FF0CD2" w:rsidRDefault="00FF0CD2" w:rsidP="00FF0CD2">
      <w:pPr>
        <w:rPr>
          <w:rFonts w:ascii="Times New Roman" w:hAnsi="Times New Roman" w:cs="Times New Roman"/>
          <w:sz w:val="28"/>
          <w:szCs w:val="28"/>
        </w:rPr>
      </w:pP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CD2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FF0CD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FF0CD2" w:rsidRPr="00FF0CD2" w:rsidRDefault="006752AA" w:rsidP="00FF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</w:t>
      </w:r>
      <w:r w:rsidR="00FF0CD2">
        <w:rPr>
          <w:rFonts w:ascii="Times New Roman" w:hAnsi="Times New Roman" w:cs="Times New Roman"/>
          <w:b/>
          <w:sz w:val="28"/>
          <w:szCs w:val="28"/>
        </w:rPr>
        <w:t xml:space="preserve"> квартал  2016</w:t>
      </w:r>
      <w:r w:rsidR="00FF0CD2" w:rsidRPr="00FF0C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0CD2" w:rsidRPr="00FF0CD2" w:rsidRDefault="00FF0CD2" w:rsidP="00FF0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2" w:rsidRPr="00FF0CD2" w:rsidRDefault="00FF0CD2" w:rsidP="00FF0CD2">
      <w:pPr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образования Дубенский</w:t>
      </w:r>
      <w:r w:rsidR="006752AA">
        <w:rPr>
          <w:rFonts w:ascii="Times New Roman" w:hAnsi="Times New Roman" w:cs="Times New Roman"/>
          <w:sz w:val="28"/>
          <w:szCs w:val="28"/>
        </w:rPr>
        <w:t xml:space="preserve"> поссовет за 2</w:t>
      </w:r>
      <w:r>
        <w:rPr>
          <w:rFonts w:ascii="Times New Roman" w:hAnsi="Times New Roman" w:cs="Times New Roman"/>
          <w:sz w:val="28"/>
          <w:szCs w:val="28"/>
        </w:rPr>
        <w:t xml:space="preserve"> квартал      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по  доходам  в сумме 617897,05 рублей, по расходам 582308,25</w:t>
      </w:r>
      <w:r w:rsidRPr="00FF0CD2">
        <w:rPr>
          <w:rFonts w:ascii="Times New Roman" w:hAnsi="Times New Roman" w:cs="Times New Roman"/>
          <w:sz w:val="28"/>
          <w:szCs w:val="28"/>
        </w:rPr>
        <w:t>рублей, с превышением расход</w:t>
      </w:r>
      <w:r>
        <w:rPr>
          <w:rFonts w:ascii="Times New Roman" w:hAnsi="Times New Roman" w:cs="Times New Roman"/>
          <w:sz w:val="28"/>
          <w:szCs w:val="28"/>
        </w:rPr>
        <w:t xml:space="preserve">ов над доходами в сумме 35588,8 </w:t>
      </w:r>
      <w:r w:rsidRPr="00FF0CD2">
        <w:rPr>
          <w:rFonts w:ascii="Times New Roman" w:hAnsi="Times New Roman" w:cs="Times New Roman"/>
          <w:sz w:val="28"/>
          <w:szCs w:val="28"/>
        </w:rPr>
        <w:t xml:space="preserve">рублей с показателями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>: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 w:rsidR="006752AA">
        <w:rPr>
          <w:rFonts w:ascii="Times New Roman" w:hAnsi="Times New Roman" w:cs="Times New Roman"/>
          <w:sz w:val="28"/>
          <w:szCs w:val="28"/>
        </w:rPr>
        <w:t>ования Дубенский поссовет  за  2 квартал  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Дубенский поссовет </w:t>
      </w:r>
      <w:proofErr w:type="spellStart"/>
      <w:r w:rsidRPr="00FF0CD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F0CD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CD2" w:rsidRPr="00FF0CD2" w:rsidRDefault="00FF0CD2" w:rsidP="00FF0CD2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FF0CD2" w:rsidRPr="00FF0CD2" w:rsidRDefault="00FF0CD2" w:rsidP="00FF0CD2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37563A" w:rsidRDefault="0037563A"/>
    <w:sectPr w:rsidR="0037563A" w:rsidSect="006F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CD2"/>
    <w:rsid w:val="0037563A"/>
    <w:rsid w:val="006752AA"/>
    <w:rsid w:val="006F0B3C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2019-05-16T04:50:00Z</dcterms:created>
  <dcterms:modified xsi:type="dcterms:W3CDTF">2019-05-17T03:13:00Z</dcterms:modified>
</cp:coreProperties>
</file>