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885" w:tblpY="601"/>
        <w:tblW w:w="11217" w:type="dxa"/>
        <w:tblLook w:val="01E0"/>
      </w:tblPr>
      <w:tblGrid>
        <w:gridCol w:w="11217"/>
      </w:tblGrid>
      <w:tr w:rsidR="00FE0DDF" w:rsidTr="00FE0DDF">
        <w:trPr>
          <w:trHeight w:val="5684"/>
        </w:trPr>
        <w:tc>
          <w:tcPr>
            <w:tcW w:w="11217" w:type="dxa"/>
          </w:tcPr>
          <w:p w:rsidR="00FE0DDF" w:rsidRDefault="00FE0DDF" w:rsidP="00FE0DDF">
            <w:pPr>
              <w:pStyle w:val="a4"/>
              <w:spacing w:line="276" w:lineRule="auto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</w:t>
            </w:r>
          </w:p>
          <w:p w:rsidR="00FE0DDF" w:rsidRDefault="00FE0DDF">
            <w:pPr>
              <w:pStyle w:val="a4"/>
              <w:spacing w:line="276" w:lineRule="auto"/>
              <w:ind w:left="30" w:right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FE0DDF" w:rsidRDefault="00FE0DDF">
            <w:pPr>
              <w:pStyle w:val="a4"/>
              <w:spacing w:line="276" w:lineRule="auto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ДУБЕНСКИЙ ПОССОВЕТ</w:t>
            </w:r>
          </w:p>
          <w:p w:rsidR="00FE0DDF" w:rsidRDefault="00FE0DDF">
            <w:pPr>
              <w:pStyle w:val="a4"/>
              <w:spacing w:line="276" w:lineRule="auto"/>
              <w:ind w:left="30"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БЕЛЯЕВСКОГО РАЙОНА ОРЕНБУРГСКОЙ ОБЛАСТИ</w:t>
            </w:r>
          </w:p>
          <w:p w:rsidR="00FE0DDF" w:rsidRDefault="00FE0DDF">
            <w:pPr>
              <w:pStyle w:val="a4"/>
              <w:spacing w:line="276" w:lineRule="auto"/>
              <w:ind w:left="30" w:right="3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четвертого созыва</w:t>
            </w:r>
          </w:p>
          <w:p w:rsidR="00FE0DDF" w:rsidRDefault="00FE0DDF">
            <w:pPr>
              <w:pStyle w:val="a4"/>
              <w:spacing w:line="276" w:lineRule="auto"/>
              <w:ind w:left="30" w:right="30"/>
              <w:jc w:val="center"/>
              <w:rPr>
                <w:b/>
                <w:bCs/>
                <w:color w:val="000000"/>
              </w:rPr>
            </w:pPr>
          </w:p>
          <w:p w:rsidR="00FE0DDF" w:rsidRDefault="00FE0DDF">
            <w:pPr>
              <w:pStyle w:val="a4"/>
              <w:spacing w:line="276" w:lineRule="auto"/>
              <w:ind w:right="3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FE0DDF" w:rsidRDefault="00FE0DDF">
            <w:pPr>
              <w:pStyle w:val="a4"/>
              <w:spacing w:line="276" w:lineRule="auto"/>
              <w:ind w:right="30"/>
              <w:jc w:val="center"/>
              <w:rPr>
                <w:color w:val="000000"/>
                <w:sz w:val="28"/>
                <w:szCs w:val="28"/>
              </w:rPr>
            </w:pPr>
          </w:p>
          <w:p w:rsidR="00FE0DDF" w:rsidRDefault="000D2C27">
            <w:pPr>
              <w:pStyle w:val="a4"/>
              <w:spacing w:line="276" w:lineRule="auto"/>
              <w:ind w:right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22.09</w:t>
            </w:r>
            <w:r w:rsidR="00FE0DDF">
              <w:rPr>
                <w:color w:val="000000"/>
                <w:sz w:val="28"/>
                <w:szCs w:val="28"/>
              </w:rPr>
              <w:t>.2020                               п. Дубенский                                     № 4</w:t>
            </w:r>
          </w:p>
          <w:p w:rsidR="00FE0DDF" w:rsidRDefault="00FE0DDF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FE0DDF" w:rsidRDefault="00FE0D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назначении конкурса по отбору</w:t>
            </w:r>
          </w:p>
          <w:p w:rsidR="00FE0DDF" w:rsidRDefault="00FE0DDF">
            <w:pPr>
              <w:pStyle w:val="a5"/>
              <w:spacing w:line="276" w:lineRule="auto"/>
              <w:ind w:right="-7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кандидатов    на    должность   главы</w:t>
            </w:r>
          </w:p>
          <w:p w:rsidR="00FE0DDF" w:rsidRDefault="00FE0DDF" w:rsidP="00FE0D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Дубенский поссовет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0DDF" w:rsidRDefault="00FE0DDF" w:rsidP="00FE0D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</w:t>
            </w:r>
          </w:p>
          <w:p w:rsidR="00FE0DDF" w:rsidRPr="00FE0DDF" w:rsidRDefault="00FE0DDF" w:rsidP="00FE0DDF">
            <w:pPr>
              <w:tabs>
                <w:tab w:val="left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E0DDF" w:rsidRDefault="00FE0DDF" w:rsidP="00FE0DD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Уставом муниципального образования</w:t>
      </w:r>
      <w:r>
        <w:rPr>
          <w:color w:val="000000" w:themeColor="text1"/>
          <w:sz w:val="28"/>
          <w:szCs w:val="28"/>
        </w:rPr>
        <w:t xml:space="preserve">   Дубенский поссовет, Положением «О порядке проведения конкурса по отбору кандидатур на должность главы муниципального образования Дубенский поссовет </w:t>
      </w:r>
      <w:proofErr w:type="spellStart"/>
      <w:r>
        <w:rPr>
          <w:color w:val="000000" w:themeColor="text1"/>
          <w:sz w:val="28"/>
          <w:szCs w:val="28"/>
        </w:rPr>
        <w:t>Беляевского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Оренбургской области и избрания главы</w:t>
      </w:r>
      <w:proofErr w:type="gramEnd"/>
      <w:r>
        <w:rPr>
          <w:color w:val="000000" w:themeColor="text1"/>
          <w:sz w:val="28"/>
          <w:szCs w:val="28"/>
        </w:rPr>
        <w:t xml:space="preserve"> муниципального образования Дубенский поссовет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области», утвержденным решением Совета депутатов  от </w:t>
      </w:r>
      <w:r w:rsidRPr="00FE0DDF">
        <w:rPr>
          <w:color w:val="000000" w:themeColor="text1"/>
          <w:sz w:val="28"/>
          <w:szCs w:val="28"/>
        </w:rPr>
        <w:t>17.06.2020 №136</w:t>
      </w:r>
      <w:r>
        <w:rPr>
          <w:sz w:val="28"/>
          <w:szCs w:val="28"/>
        </w:rPr>
        <w:t xml:space="preserve">,  Совет депутатов решил: </w:t>
      </w:r>
    </w:p>
    <w:p w:rsidR="00FE0DDF" w:rsidRDefault="00FE0DDF" w:rsidP="00FE0DD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Назначить проведение конкурса по отбору кандидатов на должность главы муниципального образования </w:t>
      </w:r>
      <w:r>
        <w:rPr>
          <w:color w:val="000000" w:themeColor="text1"/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 Оренбургской области (далее – конкурс)  на 26.10.2020</w:t>
      </w:r>
      <w:r w:rsidR="000D2C27">
        <w:rPr>
          <w:sz w:val="28"/>
          <w:szCs w:val="28"/>
        </w:rPr>
        <w:t xml:space="preserve">  в 16.00</w:t>
      </w:r>
      <w:r>
        <w:rPr>
          <w:sz w:val="28"/>
          <w:szCs w:val="28"/>
        </w:rPr>
        <w:t xml:space="preserve"> часов в </w:t>
      </w:r>
      <w:r>
        <w:rPr>
          <w:color w:val="000000" w:themeColor="text1"/>
          <w:sz w:val="28"/>
          <w:szCs w:val="28"/>
        </w:rPr>
        <w:t>задании администрации МО Дубенский поссовет по адресу: п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>убенский,ул.Советская,17</w:t>
      </w:r>
    </w:p>
    <w:p w:rsidR="00FE0DDF" w:rsidRDefault="00FE0DDF" w:rsidP="00FE0D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Прием документов на участие в конкурсе проводится с 28.09.2020  с 09.00 до 13.00 и с 14.00 до 17.00 по местному времени в рабочие дни и прекращается  07.10.2020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17.00.</w:t>
      </w:r>
    </w:p>
    <w:p w:rsidR="00FE0DDF" w:rsidRDefault="00FE0DDF" w:rsidP="00FE0D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Подача документов на участие в конкурсе осуществляется по адресу: </w:t>
      </w:r>
      <w:r>
        <w:rPr>
          <w:color w:val="000000" w:themeColor="text1"/>
          <w:sz w:val="28"/>
          <w:szCs w:val="28"/>
        </w:rPr>
        <w:lastRenderedPageBreak/>
        <w:t xml:space="preserve">461343, Оренбургская область, </w:t>
      </w:r>
      <w:proofErr w:type="spellStart"/>
      <w:r>
        <w:rPr>
          <w:color w:val="000000" w:themeColor="text1"/>
          <w:sz w:val="28"/>
          <w:szCs w:val="28"/>
        </w:rPr>
        <w:t>Беляевский</w:t>
      </w:r>
      <w:proofErr w:type="spellEnd"/>
      <w:r>
        <w:rPr>
          <w:color w:val="000000" w:themeColor="text1"/>
          <w:sz w:val="28"/>
          <w:szCs w:val="28"/>
        </w:rPr>
        <w:t xml:space="preserve"> район, п</w:t>
      </w:r>
      <w:proofErr w:type="gramStart"/>
      <w:r>
        <w:rPr>
          <w:color w:val="000000" w:themeColor="text1"/>
          <w:sz w:val="28"/>
          <w:szCs w:val="28"/>
        </w:rPr>
        <w:t>.Д</w:t>
      </w:r>
      <w:proofErr w:type="gramEnd"/>
      <w:r>
        <w:rPr>
          <w:color w:val="000000" w:themeColor="text1"/>
          <w:sz w:val="28"/>
          <w:szCs w:val="28"/>
        </w:rPr>
        <w:t>убенский ,                           ул. Советская, 17</w:t>
      </w:r>
      <w:r>
        <w:rPr>
          <w:sz w:val="28"/>
          <w:szCs w:val="28"/>
        </w:rPr>
        <w:t xml:space="preserve">, секретарю конкурсной комиссии по отбору кандидатур на должность главы муниципального образования </w:t>
      </w:r>
      <w:r>
        <w:rPr>
          <w:color w:val="000000" w:themeColor="text1"/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 (далее – конкурсная комиссия). Номер контактного телефона: 8(35334)66302,66303.</w:t>
      </w:r>
    </w:p>
    <w:p w:rsidR="00FE0DDF" w:rsidRDefault="00FE0DDF" w:rsidP="00FE0D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Право на участие в конкурсе и порядок представления в конкурсную комиссию документов: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Кандидатом на должность главы района может быть гражданин, который на день проведения конкурса не имеет 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Гражданин, изъявивший желание участвовать в конкурсе, представляет в конкурсную комиссию следующие документы: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</w:t>
      </w:r>
      <w:hyperlink r:id="rId5" w:anchor="P31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собственноручно заполненную и подписанную </w:t>
      </w:r>
      <w:hyperlink r:id="rId6" w:anchor="P35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анкету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книжки;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письменное согласие на обработку своих персональных данных в порядке, предусмотренном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№152-ФЗ «О персональных данных».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района,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Не позднее дня до даты проведения конкурса по отбору кандидатур на должность главы района,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3.2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документов претенденту на участие в конкурсе выдается </w:t>
      </w:r>
      <w:hyperlink r:id="rId10" w:anchor="P53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расписка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описью принятых документов.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нарушения сроков предоставления документов, установленных под</w:t>
      </w:r>
      <w:hyperlink r:id="rId11" w:anchor="P18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«г»,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пункта, гражданин не допускается к участию в конкурсе.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Прием документов для участия в конкурсе, за исключением документов, указанных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file:///D:\\ГУЛЯ\\Совет%20депутатов%201,2,3%20соз\\СОВЕТ%20ДЕПУТАТОВ%20ТРЕТЬЕГО%20СОЗЫВА\\№54%20от%2021.09.2020%20очередное\\глава\\Проект%20решения%20о%20проведении%20конкурса.doc" \l "P189"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х «г»,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пункта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в течение 10 дней, определенных решением Совета депутатов об объявлении конкурса.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По окончании срока приема документов конкурсная комиссия формирует список кандидатов для участия в конкурсе и утверждает его своим решением.</w:t>
      </w:r>
    </w:p>
    <w:p w:rsidR="00FE0DDF" w:rsidRDefault="00FE0DDF" w:rsidP="00FE0DDF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к) В случае если кандидат представил письменное заявление о снятии своей кандидатуры от участия в конкурсе, он считается снявшим свою кандидатуру с момента поступления указанного заявления в конкурсную комиссию.</w:t>
      </w:r>
    </w:p>
    <w:p w:rsidR="00FE0DDF" w:rsidRDefault="00FE0DDF" w:rsidP="00FE0DDF">
      <w:pPr>
        <w:pStyle w:val="ConsPlusNormal"/>
        <w:ind w:firstLine="540"/>
        <w:jc w:val="both"/>
        <w:rPr>
          <w:sz w:val="28"/>
          <w:szCs w:val="28"/>
        </w:rPr>
      </w:pPr>
      <w:bookmarkStart w:id="0" w:name="P12"/>
      <w:bookmarkStart w:id="1" w:name="P13"/>
      <w:bookmarkEnd w:id="0"/>
      <w:bookmarkEnd w:id="1"/>
      <w:r>
        <w:rPr>
          <w:sz w:val="28"/>
          <w:szCs w:val="28"/>
        </w:rPr>
        <w:t>л) Расходы по участию в конкурсе (проезд к месту проведения конкурса и обратно, пользование услугами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 всех видов и другие расходы) кандидаты производят за свой счет.</w:t>
      </w:r>
    </w:p>
    <w:p w:rsidR="00FE0DDF" w:rsidRDefault="00FE0DDF" w:rsidP="00FE0D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Условия конкурса: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Конкурс проводится, если имеется не менее двух кандидатур, соответствующих требованиям, предъявляемых к кандидатам на должность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муниципального образования Дубенский поссовет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Конкурс по отбору кандидатур на должность главы района проводится в форме индивидуального собеседования с каждым кандидатом.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Конкурсная комиссия поочередно (в порядке регистрации заявлений) проводит собеседование с каждым из кандидатов.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В случае если кандидатом представлена программа (концепция) развития муниципального образования, собеседование начинается с представления кандидатом программы (концепции) развития муниципального образования и обсуждения членами комиссии представленных материалов.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собеседования члены конкурсной комиссии задают кандидату теоретические и практические вопросы по муниципальному управлению, организации деятельности администрации, включая вопросы о предложениях кандидата по формированию структуры администрации, вопросы по законодательству в сфере местного самоуправления.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службы, иные вопросы.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Критериями оценки кандидатов являются: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руководить подчиненными, координировать и контролировать их деятельность;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целеустремленность, навыки делового общения;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требовательность к себе и подчиненным, самокритичность.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подведении итогов конкурса конкурсная комиссия оценивает кандидатов исходя из результатов собеседования, критериев оценки, установленных под</w:t>
      </w:r>
      <w:hyperlink r:id="rId12" w:anchor="P23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«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» 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Решение конкурсной комиссии по итогам конкурса принимается путем открытого голосования в отсутствии кандидатов и иных лиц, не являющихся членами комиссии. Решение считается принятым, если за него проголосовало более половины от присутствующих на заседании членов конкурсной комиссии. В случае равенства голосов решающим является голос председателя конкурсной комиссии.</w:t>
      </w:r>
    </w:p>
    <w:p w:rsidR="00FE0DDF" w:rsidRDefault="00FE0DDF" w:rsidP="00FE0D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объявляется кандидатам, принявшим участие в конкурсе.</w:t>
      </w:r>
    </w:p>
    <w:p w:rsidR="00FE0DDF" w:rsidRDefault="00FE0DDF" w:rsidP="00FE0DD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E0DDF" w:rsidRDefault="00FE0DDF" w:rsidP="00FE0DD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7. Настоящее Решение вступает в силу со дня его подписания и подлежит опубликованию в муниципальной газете </w:t>
      </w:r>
      <w:r>
        <w:rPr>
          <w:color w:val="000000" w:themeColor="text1"/>
          <w:sz w:val="28"/>
          <w:szCs w:val="28"/>
        </w:rPr>
        <w:t>«Вести Дубенского поссовета».</w:t>
      </w:r>
    </w:p>
    <w:p w:rsidR="00FE0DDF" w:rsidRDefault="00FE0DDF" w:rsidP="00FE0DDF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FE0DDF" w:rsidRDefault="00FE0DDF" w:rsidP="00FE0DDF">
      <w:pPr>
        <w:pStyle w:val="ConsPlusNormal"/>
        <w:jc w:val="both"/>
        <w:rPr>
          <w:sz w:val="28"/>
          <w:szCs w:val="28"/>
        </w:rPr>
      </w:pPr>
    </w:p>
    <w:tbl>
      <w:tblPr>
        <w:tblW w:w="9691" w:type="dxa"/>
        <w:tblInd w:w="108" w:type="dxa"/>
        <w:tblLook w:val="04A0"/>
      </w:tblPr>
      <w:tblGrid>
        <w:gridCol w:w="4916"/>
        <w:gridCol w:w="4775"/>
      </w:tblGrid>
      <w:tr w:rsidR="00FE0DDF" w:rsidTr="0017723D">
        <w:trPr>
          <w:trHeight w:val="853"/>
        </w:trPr>
        <w:tc>
          <w:tcPr>
            <w:tcW w:w="4916" w:type="dxa"/>
          </w:tcPr>
          <w:p w:rsidR="00FE0DDF" w:rsidRDefault="00177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                           </w:t>
            </w:r>
          </w:p>
        </w:tc>
        <w:tc>
          <w:tcPr>
            <w:tcW w:w="4775" w:type="dxa"/>
            <w:hideMark/>
          </w:tcPr>
          <w:p w:rsidR="00FE0DDF" w:rsidRDefault="001772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Е.В.Табашникова</w:t>
            </w:r>
          </w:p>
          <w:p w:rsidR="00FE0DDF" w:rsidRDefault="00FE0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E0DDF" w:rsidRDefault="00FE0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E0DDF" w:rsidRDefault="00FE0DDF" w:rsidP="00177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0DDF" w:rsidRDefault="00FE0DDF" w:rsidP="00FE0DDF">
      <w:pPr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FE0DDF" w:rsidRDefault="00FE0DDF" w:rsidP="00FE0DDF">
      <w:pPr>
        <w:adjustRightInd w:val="0"/>
        <w:outlineLvl w:val="0"/>
        <w:rPr>
          <w:rFonts w:ascii="Times New Roman" w:hAnsi="Times New Roman" w:cs="Times New Roman"/>
        </w:rPr>
      </w:pPr>
    </w:p>
    <w:p w:rsidR="00FE0DDF" w:rsidRDefault="00FE0DDF" w:rsidP="00FE0DD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E0DDF" w:rsidRDefault="00FE0DDF" w:rsidP="00FE0DD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E0DDF" w:rsidRDefault="00FE0DDF" w:rsidP="00FE0DDF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FE0DDF" w:rsidRDefault="00FE0DDF" w:rsidP="00FE0DDF">
      <w:pPr>
        <w:rPr>
          <w:rFonts w:ascii="Times New Roman" w:hAnsi="Times New Roman" w:cs="Times New Roman"/>
        </w:rPr>
      </w:pPr>
    </w:p>
    <w:p w:rsidR="00CA47B7" w:rsidRDefault="00CA47B7"/>
    <w:sectPr w:rsidR="00CA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DDF"/>
    <w:rsid w:val="000D2C27"/>
    <w:rsid w:val="0017723D"/>
    <w:rsid w:val="00CA47B7"/>
    <w:rsid w:val="00F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DDF"/>
    <w:rPr>
      <w:color w:val="0000FF"/>
      <w:u w:val="single"/>
    </w:rPr>
  </w:style>
  <w:style w:type="paragraph" w:styleId="a4">
    <w:name w:val="Normal (Web)"/>
    <w:basedOn w:val="a"/>
    <w:semiHidden/>
    <w:unhideWhenUsed/>
    <w:rsid w:val="00FE0DDF"/>
    <w:pPr>
      <w:spacing w:after="2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E0DDF"/>
    <w:pPr>
      <w:spacing w:after="0" w:line="240" w:lineRule="auto"/>
    </w:pPr>
  </w:style>
  <w:style w:type="paragraph" w:customStyle="1" w:styleId="ConsPlusNormal">
    <w:name w:val="ConsPlusNormal"/>
    <w:rsid w:val="00FE0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84685C60231893D06975B39ACF2BE22573AB72A6196E52AA675F2s8A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2" Type="http://schemas.openxmlformats.org/officeDocument/2006/relationships/hyperlink" Target="file:///D:\&#1043;&#1059;&#1051;&#1071;\&#1057;&#1086;&#1074;&#1077;&#1090;%20&#1076;&#1077;&#1087;&#1091;&#1090;&#1072;&#1090;&#1086;&#1074;%201,2,3%20&#1089;&#1086;&#1079;\&#1057;&#1054;&#1042;&#1045;&#1058;%20&#1044;&#1045;&#1055;&#1059;&#1058;&#1040;&#1058;&#1054;&#1042;%20&#1058;&#1056;&#1045;&#1058;&#1068;&#1045;&#1043;&#1054;%20&#1057;&#1054;&#1047;&#1067;&#1042;&#1040;\&#8470;54%20&#1086;&#1090;%2021.09.2020%20&#1086;&#1095;&#1077;&#1088;&#1077;&#1076;&#1085;&#1086;&#1077;\&#1075;&#1083;&#1072;&#1074;&#1072;\&#1055;&#1088;&#1086;&#1077;&#1082;&#1090;%20&#1088;&#1077;&#1096;&#1077;&#1085;&#1080;&#1103;%20&#1086;%20&#1087;&#1088;&#1086;&#1074;&#1077;&#1076;&#1077;&#1085;&#1080;&#1080;%20&#1082;&#1086;&#1085;&#1082;&#1091;&#1088;&#1089;&#107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3;&#1059;&#1051;&#1071;\&#1057;&#1086;&#1074;&#1077;&#1090;%20&#1076;&#1077;&#1087;&#1091;&#1090;&#1072;&#1090;&#1086;&#1074;%201,2,3%20&#1089;&#1086;&#1079;\&#1057;&#1054;&#1042;&#1045;&#1058;%20&#1044;&#1045;&#1055;&#1059;&#1058;&#1040;&#1058;&#1054;&#1042;%20&#1058;&#1056;&#1045;&#1058;&#1068;&#1045;&#1043;&#1054;%20&#1057;&#1054;&#1047;&#1067;&#1042;&#1040;\&#8470;54%20&#1086;&#1090;%2021.09.2020%20&#1086;&#1095;&#1077;&#1088;&#1077;&#1076;&#1085;&#1086;&#1077;\&#1075;&#1083;&#1072;&#1074;&#1072;\&#1055;&#1088;&#1086;&#1077;&#1082;&#1090;%20&#1088;&#1077;&#1096;&#1077;&#1085;&#1080;&#1103;%20&#1086;%20&#1087;&#1088;&#1086;&#1074;&#1077;&#1076;&#1077;&#1085;&#1080;&#1080;%20&#1082;&#1086;&#1085;&#1082;&#1091;&#1088;&#1089;&#1072;.doc" TargetMode="External"/><Relationship Id="rId11" Type="http://schemas.openxmlformats.org/officeDocument/2006/relationships/hyperlink" Target="file:///D:\&#1043;&#1059;&#1051;&#1071;\&#1057;&#1086;&#1074;&#1077;&#1090;%20&#1076;&#1077;&#1087;&#1091;&#1090;&#1072;&#1090;&#1086;&#1074;%201,2,3%20&#1089;&#1086;&#1079;\&#1057;&#1054;&#1042;&#1045;&#1058;%20&#1044;&#1045;&#1055;&#1059;&#1058;&#1040;&#1058;&#1054;&#1042;%20&#1058;&#1056;&#1045;&#1058;&#1068;&#1045;&#1043;&#1054;%20&#1057;&#1054;&#1047;&#1067;&#1042;&#1040;\&#8470;54%20&#1086;&#1090;%2021.09.2020%20&#1086;&#1095;&#1077;&#1088;&#1077;&#1076;&#1085;&#1086;&#1077;\&#1075;&#1083;&#1072;&#1074;&#1072;\&#1055;&#1088;&#1086;&#1077;&#1082;&#1090;%20&#1088;&#1077;&#1096;&#1077;&#1085;&#1080;&#1103;%20&#1086;%20&#1087;&#1088;&#1086;&#1074;&#1077;&#1076;&#1077;&#1085;&#1080;&#1080;%20&#1082;&#1086;&#1085;&#1082;&#1091;&#1088;&#1089;&#1072;.doc" TargetMode="External"/><Relationship Id="rId5" Type="http://schemas.openxmlformats.org/officeDocument/2006/relationships/hyperlink" Target="file:///D:\&#1043;&#1059;&#1051;&#1071;\&#1057;&#1086;&#1074;&#1077;&#1090;%20&#1076;&#1077;&#1087;&#1091;&#1090;&#1072;&#1090;&#1086;&#1074;%201,2,3%20&#1089;&#1086;&#1079;\&#1057;&#1054;&#1042;&#1045;&#1058;%20&#1044;&#1045;&#1055;&#1059;&#1058;&#1040;&#1058;&#1054;&#1042;%20&#1058;&#1056;&#1045;&#1058;&#1068;&#1045;&#1043;&#1054;%20&#1057;&#1054;&#1047;&#1067;&#1042;&#1040;\&#8470;54%20&#1086;&#1090;%2021.09.2020%20&#1086;&#1095;&#1077;&#1088;&#1077;&#1076;&#1085;&#1086;&#1077;\&#1075;&#1083;&#1072;&#1074;&#1072;\&#1055;&#1088;&#1086;&#1077;&#1082;&#1090;%20&#1088;&#1077;&#1096;&#1077;&#1085;&#1080;&#1103;%20&#1086;%20&#1087;&#1088;&#1086;&#1074;&#1077;&#1076;&#1077;&#1085;&#1080;&#1080;%20&#1082;&#1086;&#1085;&#1082;&#1091;&#1088;&#1089;&#1072;.doc" TargetMode="External"/><Relationship Id="rId10" Type="http://schemas.openxmlformats.org/officeDocument/2006/relationships/hyperlink" Target="file:///D:\&#1043;&#1059;&#1051;&#1071;\&#1057;&#1086;&#1074;&#1077;&#1090;%20&#1076;&#1077;&#1087;&#1091;&#1090;&#1072;&#1090;&#1086;&#1074;%201,2,3%20&#1089;&#1086;&#1079;\&#1057;&#1054;&#1042;&#1045;&#1058;%20&#1044;&#1045;&#1055;&#1059;&#1058;&#1040;&#1058;&#1054;&#1042;%20&#1058;&#1056;&#1045;&#1058;&#1068;&#1045;&#1043;&#1054;%20&#1057;&#1054;&#1047;&#1067;&#1042;&#1040;\&#8470;54%20&#1086;&#1090;%2021.09.2020%20&#1086;&#1095;&#1077;&#1088;&#1077;&#1076;&#1085;&#1086;&#1077;\&#1075;&#1083;&#1072;&#1074;&#1072;\&#1055;&#1088;&#1086;&#1077;&#1082;&#1090;%20&#1088;&#1077;&#1096;&#1077;&#1085;&#1080;&#1103;%20&#1086;%20&#1087;&#1088;&#1086;&#1074;&#1077;&#1076;&#1077;&#1085;&#1080;&#1080;%20&#1082;&#1086;&#1085;&#1082;&#1091;&#1088;&#1089;&#1072;.doc" TargetMode="External"/><Relationship Id="rId4" Type="http://schemas.openxmlformats.org/officeDocument/2006/relationships/hyperlink" Target="consultantplus://offline/ref=2D771FD3D421F0D683CE0E3EFA318E952F1682C697184ED19E5D6AD46A0F9D0C6CE3F3E2660629B72D6194E635sAADJ" TargetMode="External"/><Relationship Id="rId9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2020-09-23T07:16:00Z</dcterms:created>
  <dcterms:modified xsi:type="dcterms:W3CDTF">2020-09-23T07:39:00Z</dcterms:modified>
</cp:coreProperties>
</file>