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6" w:rsidRDefault="00CE1216" w:rsidP="00CE12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 ДЕПУТАТОВ                              </w:t>
      </w:r>
    </w:p>
    <w:p w:rsidR="00CE1216" w:rsidRDefault="00CE1216" w:rsidP="00CE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E1216" w:rsidRDefault="00CE1216" w:rsidP="00CE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E1216" w:rsidRDefault="00CE1216" w:rsidP="00CE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E1216" w:rsidRDefault="00CE1216" w:rsidP="00CE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16" w:rsidRDefault="00CE1216" w:rsidP="00CE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E1216" w:rsidRDefault="00CE1216" w:rsidP="00CE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16" w:rsidRDefault="00CE1216" w:rsidP="00CE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bookmarkStart w:id="0" w:name="_GoBack"/>
      <w:bookmarkEnd w:id="0"/>
    </w:p>
    <w:p w:rsidR="00CE1216" w:rsidRDefault="00CE1216" w:rsidP="00CE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" w:tblpY="960"/>
        <w:tblW w:w="17710" w:type="dxa"/>
        <w:tblLook w:val="01E0"/>
      </w:tblPr>
      <w:tblGrid>
        <w:gridCol w:w="17710"/>
      </w:tblGrid>
      <w:tr w:rsidR="000A7F6F" w:rsidTr="000A7F6F">
        <w:trPr>
          <w:trHeight w:val="1610"/>
        </w:trPr>
        <w:tc>
          <w:tcPr>
            <w:tcW w:w="17710" w:type="dxa"/>
            <w:hideMark/>
          </w:tcPr>
          <w:p w:rsidR="000A7F6F" w:rsidRDefault="000A7F6F" w:rsidP="000A7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F6F" w:rsidRDefault="00C04B06" w:rsidP="00C04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A7F6F">
              <w:rPr>
                <w:rFonts w:ascii="Times New Roman" w:hAnsi="Times New Roman"/>
                <w:sz w:val="28"/>
                <w:szCs w:val="28"/>
              </w:rPr>
              <w:t xml:space="preserve">О передаче Счетной палате муниципального образования </w:t>
            </w:r>
            <w:proofErr w:type="spellStart"/>
            <w:r w:rsidR="000A7F6F"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 w:rsidR="000A7F6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0A7F6F" w:rsidRDefault="00C04B06" w:rsidP="00C04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0A7F6F">
              <w:rPr>
                <w:rFonts w:ascii="Times New Roman" w:hAnsi="Times New Roman"/>
                <w:sz w:val="28"/>
                <w:szCs w:val="28"/>
              </w:rPr>
              <w:t>части полномочий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образования  Дубенский поссовет</w:t>
            </w:r>
          </w:p>
          <w:p w:rsidR="000A7F6F" w:rsidRDefault="00C04B06" w:rsidP="00C04B06">
            <w:pPr>
              <w:pStyle w:val="a3"/>
              <w:tabs>
                <w:tab w:val="left" w:pos="11057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A7F6F">
              <w:rPr>
                <w:rFonts w:ascii="Times New Roman" w:hAnsi="Times New Roman"/>
                <w:sz w:val="28"/>
                <w:szCs w:val="28"/>
              </w:rPr>
              <w:t>по осуществлению внешнего муниципального финансового контроля.</w:t>
            </w:r>
          </w:p>
          <w:p w:rsidR="00C04B06" w:rsidRDefault="00C04B06" w:rsidP="00C04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4B06" w:rsidRDefault="00C04B06" w:rsidP="00C04B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216" w:rsidRDefault="00C04B06" w:rsidP="00CE1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3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3C3">
        <w:rPr>
          <w:rFonts w:ascii="Times New Roman" w:hAnsi="Times New Roman" w:cs="Times New Roman"/>
          <w:sz w:val="28"/>
          <w:szCs w:val="28"/>
        </w:rPr>
        <w:t>25.12.2020</w:t>
      </w:r>
      <w:r w:rsidR="00CE1216">
        <w:rPr>
          <w:rFonts w:ascii="Times New Roman" w:hAnsi="Times New Roman" w:cs="Times New Roman"/>
          <w:sz w:val="28"/>
          <w:szCs w:val="28"/>
        </w:rPr>
        <w:t xml:space="preserve">    </w:t>
      </w:r>
      <w:r w:rsidR="00F163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16">
        <w:rPr>
          <w:rFonts w:ascii="Times New Roman" w:hAnsi="Times New Roman" w:cs="Times New Roman"/>
          <w:sz w:val="28"/>
          <w:szCs w:val="28"/>
        </w:rPr>
        <w:t xml:space="preserve"> п. Дубенский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63C3">
        <w:rPr>
          <w:rFonts w:ascii="Times New Roman" w:hAnsi="Times New Roman" w:cs="Times New Roman"/>
          <w:sz w:val="28"/>
          <w:szCs w:val="28"/>
        </w:rPr>
        <w:t xml:space="preserve">   № 12</w:t>
      </w:r>
    </w:p>
    <w:p w:rsidR="00CE1216" w:rsidRDefault="00CE1216" w:rsidP="00CE1216">
      <w:pPr>
        <w:pStyle w:val="a3"/>
        <w:rPr>
          <w:rFonts w:ascii="Times New Roman" w:hAnsi="Times New Roman"/>
          <w:sz w:val="28"/>
          <w:szCs w:val="28"/>
        </w:rPr>
      </w:pP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Счетной палате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годового отчета об исполнении местного бюджета;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проекта бюджета поселения.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Заключить Соглашение между Советом депутатов муници</w:t>
      </w:r>
      <w:r w:rsidR="000A7F6F">
        <w:rPr>
          <w:rFonts w:ascii="Times New Roman" w:hAnsi="Times New Roman"/>
          <w:sz w:val="28"/>
          <w:szCs w:val="28"/>
        </w:rPr>
        <w:t xml:space="preserve">пального образования Дубенский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A7F6F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и 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передаче Счетной палате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части полномочий контрольно-счетного органа  муни</w:t>
      </w:r>
      <w:r w:rsidR="000A7F6F">
        <w:rPr>
          <w:rFonts w:ascii="Times New Roman" w:hAnsi="Times New Roman"/>
          <w:sz w:val="28"/>
          <w:szCs w:val="28"/>
        </w:rPr>
        <w:t>ципального образования Дубенский поссовет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1216" w:rsidRDefault="00CE1216" w:rsidP="00CE1216">
      <w:pPr>
        <w:pStyle w:val="a3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Передача осуществления вышеуказанных полномочий осуществляется за счёт межбюджетных трансфертов, предоставляемых ежегодно из бюджета муници</w:t>
      </w:r>
      <w:r w:rsidR="000A7F6F">
        <w:rPr>
          <w:rFonts w:ascii="Times New Roman" w:hAnsi="Times New Roman"/>
          <w:sz w:val="28"/>
          <w:szCs w:val="28"/>
        </w:rPr>
        <w:t>пального образования Дубенский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A7F6F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 в бюджет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Формирование, перечисление и учёт межбюджетных трансфертов, предоставляемых из бюджета муницип</w:t>
      </w:r>
      <w:r w:rsidR="000A7F6F">
        <w:rPr>
          <w:rFonts w:ascii="Times New Roman" w:hAnsi="Times New Roman"/>
          <w:sz w:val="28"/>
          <w:szCs w:val="28"/>
        </w:rPr>
        <w:t>ального образования Дубенский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A7F6F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 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подписания.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 муницип</w:t>
      </w:r>
      <w:r w:rsidR="000A7F6F">
        <w:rPr>
          <w:rFonts w:ascii="Times New Roman" w:hAnsi="Times New Roman"/>
          <w:sz w:val="28"/>
          <w:szCs w:val="28"/>
        </w:rPr>
        <w:t xml:space="preserve">ального образования  Дубенский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A7F6F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CE1216" w:rsidRDefault="00CE1216" w:rsidP="00CE1216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B53A4A">
        <w:rPr>
          <w:rFonts w:ascii="Times New Roman" w:hAnsi="Times New Roman"/>
          <w:sz w:val="28"/>
          <w:szCs w:val="28"/>
        </w:rPr>
        <w:t xml:space="preserve">                                                   Е.В.Табашникова</w:t>
      </w:r>
    </w:p>
    <w:p w:rsidR="00CE1216" w:rsidRDefault="00CE1216"/>
    <w:p w:rsidR="00CE1216" w:rsidRDefault="00CE1216"/>
    <w:sectPr w:rsidR="00CE1216" w:rsidSect="00C04B06">
      <w:pgSz w:w="11906" w:h="16838"/>
      <w:pgMar w:top="851" w:right="992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216"/>
    <w:rsid w:val="00011C06"/>
    <w:rsid w:val="00083FC8"/>
    <w:rsid w:val="000A7F6F"/>
    <w:rsid w:val="00A36F4D"/>
    <w:rsid w:val="00B53A4A"/>
    <w:rsid w:val="00C04B06"/>
    <w:rsid w:val="00CE1216"/>
    <w:rsid w:val="00F163C3"/>
    <w:rsid w:val="00F7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11</cp:revision>
  <dcterms:created xsi:type="dcterms:W3CDTF">2020-12-03T06:59:00Z</dcterms:created>
  <dcterms:modified xsi:type="dcterms:W3CDTF">2020-12-29T11:19:00Z</dcterms:modified>
</cp:coreProperties>
</file>