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F" w:rsidRDefault="00087B2F" w:rsidP="00087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87B2F" w:rsidRDefault="00087B2F" w:rsidP="00087B2F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2F" w:rsidRDefault="00087B2F" w:rsidP="0008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7B2F" w:rsidRDefault="00087B2F" w:rsidP="00087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2F" w:rsidRDefault="00087B2F" w:rsidP="00087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087B2F" w:rsidRDefault="00087B2F" w:rsidP="0008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7B2F" w:rsidRDefault="00087B2F" w:rsidP="0008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11.10.2022                                                                                                № 37-п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087B2F" w:rsidRDefault="00087B2F" w:rsidP="00087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3 квартал  2022 года</w:t>
      </w:r>
    </w:p>
    <w:p w:rsidR="00087B2F" w:rsidRDefault="00087B2F" w:rsidP="00087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2F" w:rsidRDefault="00087B2F" w:rsidP="0008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087B2F" w:rsidRDefault="00087B2F" w:rsidP="00087B2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</w:t>
      </w:r>
      <w:r w:rsidR="00652668">
        <w:rPr>
          <w:rFonts w:ascii="Times New Roman" w:hAnsi="Times New Roman" w:cs="Times New Roman"/>
          <w:sz w:val="28"/>
          <w:szCs w:val="28"/>
        </w:rPr>
        <w:t>азования Дубенский поссовет за 3</w:t>
      </w:r>
      <w:r>
        <w:rPr>
          <w:rFonts w:ascii="Times New Roman" w:hAnsi="Times New Roman" w:cs="Times New Roman"/>
          <w:sz w:val="28"/>
          <w:szCs w:val="28"/>
        </w:rPr>
        <w:t xml:space="preserve"> квартал      2022  года </w:t>
      </w:r>
      <w:r w:rsidR="00652668">
        <w:rPr>
          <w:rFonts w:ascii="Times New Roman" w:hAnsi="Times New Roman" w:cs="Times New Roman"/>
          <w:sz w:val="28"/>
          <w:szCs w:val="28"/>
        </w:rPr>
        <w:t xml:space="preserve"> по  доходам  в сумме 4606563,25 рублей, по расходам 4496907,85</w:t>
      </w:r>
      <w:r>
        <w:rPr>
          <w:rFonts w:ascii="Times New Roman" w:hAnsi="Times New Roman" w:cs="Times New Roman"/>
          <w:sz w:val="28"/>
          <w:szCs w:val="28"/>
        </w:rPr>
        <w:t xml:space="preserve">  рублей, с превышением расходов над доходами в сумме </w:t>
      </w:r>
      <w:r w:rsidR="006526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4664224,05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</w:t>
      </w:r>
      <w:r w:rsidR="00652668">
        <w:rPr>
          <w:rFonts w:ascii="Times New Roman" w:hAnsi="Times New Roman" w:cs="Times New Roman"/>
          <w:sz w:val="28"/>
          <w:szCs w:val="28"/>
        </w:rPr>
        <w:t>ования Дубенский поссовет  за  3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B2F" w:rsidRDefault="00087B2F" w:rsidP="00087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087B2F" w:rsidRDefault="00087B2F" w:rsidP="00087B2F"/>
    <w:p w:rsidR="00087B2F" w:rsidRDefault="00087B2F" w:rsidP="00087B2F"/>
    <w:p w:rsidR="00087B2F" w:rsidRDefault="00087B2F" w:rsidP="00087B2F"/>
    <w:p w:rsidR="00A03BD9" w:rsidRDefault="00A03BD9"/>
    <w:sectPr w:rsidR="00A0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B2F"/>
    <w:rsid w:val="00087B2F"/>
    <w:rsid w:val="00652668"/>
    <w:rsid w:val="00A0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2022-10-12T11:37:00Z</dcterms:created>
  <dcterms:modified xsi:type="dcterms:W3CDTF">2022-10-12T11:54:00Z</dcterms:modified>
</cp:coreProperties>
</file>